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新校区总体规划方案设计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意见征集表</w:t>
      </w:r>
    </w:p>
    <w:tbl>
      <w:tblPr>
        <w:tblStyle w:val="3"/>
        <w:tblpPr w:leftFromText="180" w:rightFromText="180" w:vertAnchor="text" w:horzAnchor="page" w:tblpX="1435" w:tblpY="6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061" w:type="dxa"/>
          </w:tcPr>
          <w:p>
            <w:pPr>
              <w:jc w:val="left"/>
              <w:rPr>
                <w:rFonts w:hint="default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1.您心目中的最优方案是，您认为它的优点是？（直接填写对应序号，可多选，不超过2个）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9061" w:type="dxa"/>
          </w:tcPr>
          <w:p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2.您认为哪一个设计方案中的单体建筑最具特色，您认为它的优点是？（可多选，不超过2个）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906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3.您对学院新校区总体规划设计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还有哪些好的意见建议？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906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部门：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594" w:firstLineChars="0"/>
        <w:jc w:val="left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感谢您对学院新校区建设提出的宝贵意见，祝您身体健康，工作顺利。</w:t>
      </w:r>
    </w:p>
    <w:p>
      <w:pPr>
        <w:bidi w:val="0"/>
        <w:ind w:firstLine="4755" w:firstLineChars="1480"/>
        <w:jc w:val="left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新校区建设办公室</w:t>
      </w: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86098"/>
    <w:rsid w:val="4128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2020-11-17T11:30:00Z</dcterms:created>
  <dc:creator>あきらめない</dc:creator>
  <cp:lastModifiedBy>あきらめない</cp:lastModifiedBy>
  <dcterms:modified xsi:type="dcterms:W3CDTF">2020-11-17T12:13:15Z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