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5D" w:rsidRDefault="003003A8">
      <w:pPr>
        <w:widowControl/>
        <w:spacing w:before="100" w:beforeAutospacing="1" w:after="100" w:afterAutospacing="1" w:line="56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 </w:t>
      </w:r>
    </w:p>
    <w:p w:rsidR="003E435D" w:rsidRDefault="003003A8">
      <w:pPr>
        <w:widowControl/>
        <w:spacing w:before="100" w:beforeAutospacing="1" w:after="100" w:afterAutospacing="1" w:line="560" w:lineRule="exact"/>
        <w:jc w:val="center"/>
        <w:rPr>
          <w:rFonts w:ascii="Times New Roman" w:eastAsia="方正小标宋简体" w:hAnsi="Times New Roman" w:cs="Times New Roman"/>
          <w:kern w:val="0"/>
          <w:sz w:val="24"/>
        </w:rPr>
      </w:pPr>
      <w:r>
        <w:rPr>
          <w:rFonts w:ascii="Times New Roman" w:eastAsia="方正小标宋简体" w:hAnsi="Times New Roman" w:cs="Times New Roman"/>
          <w:b/>
          <w:bCs/>
          <w:sz w:val="36"/>
        </w:rPr>
        <w:t>关于做好</w:t>
      </w:r>
      <w:r>
        <w:rPr>
          <w:rFonts w:ascii="Times New Roman" w:eastAsia="方正小标宋简体" w:hAnsi="Times New Roman" w:cs="Times New Roman"/>
          <w:b/>
          <w:bCs/>
          <w:sz w:val="36"/>
        </w:rPr>
        <w:t>2019</w:t>
      </w:r>
      <w:r>
        <w:rPr>
          <w:rFonts w:ascii="Times New Roman" w:eastAsia="方正小标宋简体" w:hAnsi="Times New Roman" w:cs="Times New Roman"/>
          <w:b/>
          <w:bCs/>
          <w:sz w:val="36"/>
        </w:rPr>
        <w:t>年</w:t>
      </w:r>
      <w:r>
        <w:rPr>
          <w:rFonts w:ascii="Times New Roman" w:eastAsia="方正小标宋简体" w:hAnsi="Times New Roman" w:cs="Times New Roman"/>
          <w:b/>
          <w:bCs/>
          <w:sz w:val="36"/>
        </w:rPr>
        <w:t>“</w:t>
      </w:r>
      <w:r>
        <w:rPr>
          <w:rFonts w:ascii="Times New Roman" w:eastAsia="方正小标宋简体" w:hAnsi="Times New Roman" w:cs="Times New Roman"/>
          <w:b/>
          <w:bCs/>
          <w:sz w:val="36"/>
        </w:rPr>
        <w:t>七一</w:t>
      </w:r>
      <w:r>
        <w:rPr>
          <w:rFonts w:ascii="Times New Roman" w:eastAsia="方正小标宋简体" w:hAnsi="Times New Roman" w:cs="Times New Roman"/>
          <w:b/>
          <w:bCs/>
          <w:sz w:val="36"/>
        </w:rPr>
        <w:t>”</w:t>
      </w:r>
      <w:r>
        <w:rPr>
          <w:rFonts w:ascii="Times New Roman" w:eastAsia="方正小标宋简体" w:hAnsi="Times New Roman" w:cs="Times New Roman"/>
          <w:b/>
          <w:bCs/>
          <w:sz w:val="36"/>
        </w:rPr>
        <w:t>表彰推荐工作的通知</w:t>
      </w:r>
    </w:p>
    <w:p w:rsidR="003E435D" w:rsidRDefault="003003A8">
      <w:pPr>
        <w:spacing w:line="560" w:lineRule="exact"/>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各党总支：</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今年是中国共产党成立</w:t>
      </w:r>
      <w:r>
        <w:rPr>
          <w:rFonts w:ascii="Times New Roman" w:eastAsia="仿宋_GB2312" w:hAnsi="Times New Roman" w:cs="Times New Roman" w:hint="eastAsia"/>
          <w:color w:val="333333"/>
          <w:sz w:val="32"/>
          <w:szCs w:val="32"/>
          <w:shd w:val="clear" w:color="auto" w:fill="FFFFFF"/>
        </w:rPr>
        <w:t>98</w:t>
      </w:r>
      <w:r>
        <w:rPr>
          <w:rFonts w:ascii="Times New Roman" w:eastAsia="仿宋_GB2312" w:hAnsi="Times New Roman" w:cs="Times New Roman" w:hint="eastAsia"/>
          <w:color w:val="333333"/>
          <w:sz w:val="32"/>
          <w:szCs w:val="32"/>
          <w:shd w:val="clear" w:color="auto" w:fill="FFFFFF"/>
        </w:rPr>
        <w:t>周年、中华人民共和国成立</w:t>
      </w:r>
      <w:r>
        <w:rPr>
          <w:rFonts w:ascii="Times New Roman" w:eastAsia="仿宋_GB2312" w:hAnsi="Times New Roman" w:cs="Times New Roman" w:hint="eastAsia"/>
          <w:color w:val="333333"/>
          <w:sz w:val="32"/>
          <w:szCs w:val="32"/>
          <w:shd w:val="clear" w:color="auto" w:fill="FFFFFF"/>
        </w:rPr>
        <w:t>70</w:t>
      </w:r>
      <w:r>
        <w:rPr>
          <w:rFonts w:ascii="Times New Roman" w:eastAsia="仿宋_GB2312" w:hAnsi="Times New Roman" w:cs="Times New Roman" w:hint="eastAsia"/>
          <w:color w:val="333333"/>
          <w:sz w:val="32"/>
          <w:szCs w:val="32"/>
          <w:shd w:val="clear" w:color="auto" w:fill="FFFFFF"/>
        </w:rPr>
        <w:t>周年，</w:t>
      </w:r>
      <w:r>
        <w:rPr>
          <w:rFonts w:ascii="Times New Roman" w:eastAsia="仿宋_GB2312" w:hAnsi="Times New Roman" w:cs="Times New Roman"/>
          <w:color w:val="333333"/>
          <w:sz w:val="32"/>
          <w:szCs w:val="32"/>
          <w:shd w:val="clear" w:color="auto" w:fill="FFFFFF"/>
        </w:rPr>
        <w:t>为深入学习贯彻习近平新时代中国特色社会主义思想和党的十九大精神，扎实开展</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不忘初心、牢记使命</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主题教育，全面推进党建示范创建和质量创优工作，在全院上下形成对标先进、奋发作为的浓厚氛围</w:t>
      </w:r>
      <w:r>
        <w:rPr>
          <w:rFonts w:ascii="Times New Roman" w:eastAsia="仿宋_GB2312" w:hAnsi="Times New Roman" w:cs="Times New Roman" w:hint="eastAsia"/>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激励全体共产党员和广大基层党组织在推进</w:t>
      </w:r>
      <w:r>
        <w:rPr>
          <w:rFonts w:ascii="Times New Roman" w:eastAsia="仿宋_GB2312" w:hAnsi="Times New Roman" w:cs="Times New Roman" w:hint="eastAsia"/>
          <w:color w:val="333333"/>
          <w:sz w:val="32"/>
          <w:szCs w:val="32"/>
          <w:shd w:val="clear" w:color="auto" w:fill="FFFFFF"/>
        </w:rPr>
        <w:t>“双高”</w:t>
      </w:r>
      <w:r>
        <w:rPr>
          <w:rFonts w:ascii="Times New Roman" w:eastAsia="仿宋_GB2312" w:hAnsi="Times New Roman" w:cs="Times New Roman"/>
          <w:color w:val="333333"/>
          <w:sz w:val="32"/>
          <w:szCs w:val="32"/>
          <w:shd w:val="clear" w:color="auto" w:fill="FFFFFF"/>
        </w:rPr>
        <w:t>建设中更好地发挥先锋模范作用和战斗堡垒作用，为学院事业发展提供坚强的组织保证，院党委决定于今年</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七一</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前夕评选表彰一批先进基层党组织、优秀共产党员和优秀党务工作者。为做好评选推荐工作，现就有关事项通知如下</w:t>
      </w:r>
      <w:r>
        <w:rPr>
          <w:rFonts w:ascii="Times New Roman" w:eastAsia="仿宋_GB2312" w:hAnsi="Times New Roman" w:cs="Times New Roman" w:hint="eastAsia"/>
          <w:color w:val="333333"/>
          <w:sz w:val="32"/>
          <w:szCs w:val="32"/>
          <w:shd w:val="clear" w:color="auto" w:fill="FFFFFF"/>
        </w:rPr>
        <w:t>：</w:t>
      </w:r>
    </w:p>
    <w:p w:rsidR="003E435D" w:rsidRDefault="003003A8">
      <w:pPr>
        <w:spacing w:line="560" w:lineRule="exact"/>
        <w:ind w:firstLineChars="200" w:firstLine="640"/>
        <w:rPr>
          <w:rFonts w:ascii="黑体" w:eastAsia="黑体" w:hAnsi="黑体" w:cs="Times New Roman"/>
          <w:color w:val="333333"/>
          <w:sz w:val="32"/>
          <w:szCs w:val="32"/>
          <w:shd w:val="clear" w:color="auto" w:fill="FFFFFF"/>
        </w:rPr>
      </w:pPr>
      <w:r>
        <w:rPr>
          <w:rFonts w:ascii="黑体" w:eastAsia="黑体" w:hAnsi="黑体" w:cs="Times New Roman" w:hint="eastAsia"/>
          <w:color w:val="333333"/>
          <w:sz w:val="32"/>
          <w:szCs w:val="32"/>
          <w:shd w:val="clear" w:color="auto" w:fill="FFFFFF"/>
        </w:rPr>
        <w:t>一、表彰名额</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 xml:space="preserve">1. </w:t>
      </w:r>
      <w:r>
        <w:rPr>
          <w:rFonts w:ascii="Times New Roman" w:eastAsia="仿宋_GB2312" w:hAnsi="Times New Roman" w:cs="Times New Roman" w:hint="eastAsia"/>
          <w:color w:val="333333"/>
          <w:sz w:val="32"/>
          <w:szCs w:val="32"/>
          <w:shd w:val="clear" w:color="auto" w:fill="FFFFFF"/>
        </w:rPr>
        <w:t>学习型红旗党组织</w:t>
      </w:r>
      <w:r>
        <w:rPr>
          <w:rFonts w:ascii="Times New Roman" w:eastAsia="仿宋_GB2312" w:hAnsi="Times New Roman" w:cs="Times New Roman" w:hint="eastAsia"/>
          <w:color w:val="333333"/>
          <w:sz w:val="32"/>
          <w:szCs w:val="32"/>
          <w:shd w:val="clear" w:color="auto" w:fill="FFFFFF"/>
        </w:rPr>
        <w:t>5</w:t>
      </w:r>
      <w:r>
        <w:rPr>
          <w:rFonts w:ascii="Times New Roman" w:eastAsia="仿宋_GB2312" w:hAnsi="Times New Roman" w:cs="Times New Roman" w:hint="eastAsia"/>
          <w:color w:val="333333"/>
          <w:sz w:val="32"/>
          <w:szCs w:val="32"/>
          <w:shd w:val="clear" w:color="auto" w:fill="FFFFFF"/>
        </w:rPr>
        <w:t>个；</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color w:val="333333"/>
          <w:sz w:val="32"/>
          <w:szCs w:val="32"/>
          <w:shd w:val="clear" w:color="auto" w:fill="FFFFFF"/>
        </w:rPr>
        <w:t xml:space="preserve"> </w:t>
      </w:r>
      <w:r>
        <w:rPr>
          <w:rFonts w:ascii="Times New Roman" w:eastAsia="仿宋_GB2312" w:hAnsi="Times New Roman" w:cs="Times New Roman" w:hint="eastAsia"/>
          <w:color w:val="333333"/>
          <w:sz w:val="32"/>
          <w:szCs w:val="32"/>
          <w:shd w:val="clear" w:color="auto" w:fill="FFFFFF"/>
        </w:rPr>
        <w:t>优秀共产党员</w:t>
      </w:r>
      <w:r>
        <w:rPr>
          <w:rFonts w:ascii="Times New Roman" w:eastAsia="仿宋_GB2312" w:hAnsi="Times New Roman" w:cs="Times New Roman" w:hint="eastAsia"/>
          <w:color w:val="333333"/>
          <w:sz w:val="32"/>
          <w:szCs w:val="32"/>
          <w:shd w:val="clear" w:color="auto" w:fill="FFFFFF"/>
        </w:rPr>
        <w:t>20</w:t>
      </w:r>
      <w:r>
        <w:rPr>
          <w:rFonts w:ascii="Times New Roman" w:eastAsia="仿宋_GB2312" w:hAnsi="Times New Roman" w:cs="Times New Roman" w:hint="eastAsia"/>
          <w:color w:val="333333"/>
          <w:sz w:val="32"/>
          <w:szCs w:val="32"/>
          <w:shd w:val="clear" w:color="auto" w:fill="FFFFFF"/>
        </w:rPr>
        <w:t>名（其中教职工党员</w:t>
      </w:r>
      <w:r>
        <w:rPr>
          <w:rFonts w:ascii="Times New Roman" w:eastAsia="仿宋_GB2312" w:hAnsi="Times New Roman" w:cs="Times New Roman" w:hint="eastAsia"/>
          <w:color w:val="333333"/>
          <w:sz w:val="32"/>
          <w:szCs w:val="32"/>
          <w:shd w:val="clear" w:color="auto" w:fill="FFFFFF"/>
        </w:rPr>
        <w:t>15</w:t>
      </w:r>
      <w:r>
        <w:rPr>
          <w:rFonts w:ascii="Times New Roman" w:eastAsia="仿宋_GB2312" w:hAnsi="Times New Roman" w:cs="Times New Roman" w:hint="eastAsia"/>
          <w:color w:val="333333"/>
          <w:sz w:val="32"/>
          <w:szCs w:val="32"/>
          <w:shd w:val="clear" w:color="auto" w:fill="FFFFFF"/>
        </w:rPr>
        <w:t>名，学生党员</w:t>
      </w:r>
      <w:r>
        <w:rPr>
          <w:rFonts w:ascii="Times New Roman" w:eastAsia="仿宋_GB2312" w:hAnsi="Times New Roman" w:cs="Times New Roman" w:hint="eastAsia"/>
          <w:color w:val="333333"/>
          <w:sz w:val="32"/>
          <w:szCs w:val="32"/>
          <w:shd w:val="clear" w:color="auto" w:fill="FFFFFF"/>
        </w:rPr>
        <w:t>5</w:t>
      </w:r>
      <w:r>
        <w:rPr>
          <w:rFonts w:ascii="Times New Roman" w:eastAsia="仿宋_GB2312" w:hAnsi="Times New Roman" w:cs="Times New Roman" w:hint="eastAsia"/>
          <w:color w:val="333333"/>
          <w:sz w:val="32"/>
          <w:szCs w:val="32"/>
          <w:shd w:val="clear" w:color="auto" w:fill="FFFFFF"/>
        </w:rPr>
        <w:t>名）；</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3.</w:t>
      </w:r>
      <w:r>
        <w:rPr>
          <w:rFonts w:ascii="Times New Roman" w:eastAsia="仿宋_GB2312" w:hAnsi="Times New Roman" w:cs="Times New Roman"/>
          <w:color w:val="333333"/>
          <w:sz w:val="32"/>
          <w:szCs w:val="32"/>
          <w:shd w:val="clear" w:color="auto" w:fill="FFFFFF"/>
        </w:rPr>
        <w:t xml:space="preserve"> </w:t>
      </w:r>
      <w:r>
        <w:rPr>
          <w:rFonts w:ascii="Times New Roman" w:eastAsia="仿宋_GB2312" w:hAnsi="Times New Roman" w:cs="Times New Roman" w:hint="eastAsia"/>
          <w:color w:val="333333"/>
          <w:sz w:val="32"/>
          <w:szCs w:val="32"/>
          <w:shd w:val="clear" w:color="auto" w:fill="FFFFFF"/>
        </w:rPr>
        <w:t>优秀党务工作者</w:t>
      </w:r>
      <w:r>
        <w:rPr>
          <w:rFonts w:ascii="Times New Roman" w:eastAsia="仿宋_GB2312" w:hAnsi="Times New Roman" w:cs="Times New Roman" w:hint="eastAsia"/>
          <w:color w:val="333333"/>
          <w:sz w:val="32"/>
          <w:szCs w:val="32"/>
          <w:shd w:val="clear" w:color="auto" w:fill="FFFFFF"/>
        </w:rPr>
        <w:t>3</w:t>
      </w:r>
      <w:r>
        <w:rPr>
          <w:rFonts w:ascii="Times New Roman" w:eastAsia="仿宋_GB2312" w:hAnsi="Times New Roman" w:cs="Times New Roman" w:hint="eastAsia"/>
          <w:color w:val="333333"/>
          <w:sz w:val="32"/>
          <w:szCs w:val="32"/>
          <w:shd w:val="clear" w:color="auto" w:fill="FFFFFF"/>
        </w:rPr>
        <w:t>名。</w:t>
      </w:r>
    </w:p>
    <w:p w:rsidR="003E435D" w:rsidRDefault="003003A8">
      <w:pPr>
        <w:spacing w:line="560" w:lineRule="exact"/>
        <w:ind w:firstLineChars="200" w:firstLine="640"/>
        <w:rPr>
          <w:rFonts w:ascii="黑体" w:eastAsia="黑体" w:hAnsi="黑体" w:cs="Times New Roman"/>
          <w:color w:val="333333"/>
          <w:sz w:val="32"/>
          <w:szCs w:val="32"/>
          <w:shd w:val="clear" w:color="auto" w:fill="FFFFFF"/>
        </w:rPr>
      </w:pPr>
      <w:r>
        <w:rPr>
          <w:rFonts w:ascii="黑体" w:eastAsia="黑体" w:hAnsi="黑体" w:cs="Times New Roman" w:hint="eastAsia"/>
          <w:color w:val="333333"/>
          <w:sz w:val="32"/>
          <w:szCs w:val="32"/>
          <w:shd w:val="clear" w:color="auto" w:fill="FFFFFF"/>
        </w:rPr>
        <w:t>二</w:t>
      </w:r>
      <w:r>
        <w:rPr>
          <w:rFonts w:ascii="黑体" w:eastAsia="黑体" w:hAnsi="黑体" w:cs="Times New Roman"/>
          <w:color w:val="333333"/>
          <w:sz w:val="32"/>
          <w:szCs w:val="32"/>
          <w:shd w:val="clear" w:color="auto" w:fill="FFFFFF"/>
        </w:rPr>
        <w:t>、评选推荐条件</w:t>
      </w:r>
    </w:p>
    <w:p w:rsidR="003E435D" w:rsidRPr="00D764EC" w:rsidRDefault="003003A8">
      <w:pPr>
        <w:spacing w:line="56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b/>
          <w:color w:val="333333"/>
          <w:sz w:val="32"/>
          <w:szCs w:val="32"/>
          <w:shd w:val="clear" w:color="auto" w:fill="FFFFFF"/>
        </w:rPr>
        <w:t>1</w:t>
      </w:r>
      <w:r>
        <w:rPr>
          <w:rFonts w:ascii="Times New Roman" w:eastAsia="仿宋_GB2312" w:hAnsi="Times New Roman" w:cs="Times New Roman"/>
          <w:b/>
          <w:color w:val="333333"/>
          <w:sz w:val="32"/>
          <w:szCs w:val="32"/>
          <w:shd w:val="clear" w:color="auto" w:fill="FFFFFF"/>
        </w:rPr>
        <w:t xml:space="preserve">. </w:t>
      </w:r>
      <w:r>
        <w:rPr>
          <w:rFonts w:ascii="Times New Roman" w:eastAsia="仿宋_GB2312" w:hAnsi="Times New Roman" w:cs="Times New Roman" w:hint="eastAsia"/>
          <w:b/>
          <w:color w:val="333333"/>
          <w:sz w:val="32"/>
          <w:szCs w:val="32"/>
          <w:shd w:val="clear" w:color="auto" w:fill="FFFFFF"/>
        </w:rPr>
        <w:t>学习型红旗</w:t>
      </w:r>
      <w:r>
        <w:rPr>
          <w:rFonts w:ascii="Times New Roman" w:eastAsia="仿宋_GB2312" w:hAnsi="Times New Roman" w:cs="Times New Roman"/>
          <w:b/>
          <w:color w:val="333333"/>
          <w:sz w:val="32"/>
          <w:szCs w:val="32"/>
          <w:shd w:val="clear" w:color="auto" w:fill="FFFFFF"/>
        </w:rPr>
        <w:t>党组织</w:t>
      </w:r>
      <w:r>
        <w:rPr>
          <w:rFonts w:ascii="Times New Roman" w:eastAsia="仿宋_GB2312" w:hAnsi="Times New Roman" w:cs="Times New Roman" w:hint="eastAsia"/>
          <w:b/>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按照新时代党的建设总要求，坚持以政治建设为统领，统筹推进党的政治建设、思想建设、组织建设、作风建设、纪律建设，把制度建设贯穿其中，深入推进反腐败斗争。全面贯彻党的教育方针，突出政治功能，</w:t>
      </w:r>
      <w:r>
        <w:rPr>
          <w:rFonts w:ascii="Times New Roman" w:eastAsia="仿宋_GB2312" w:hAnsi="Times New Roman" w:cs="Times New Roman" w:hint="eastAsia"/>
          <w:color w:val="333333"/>
          <w:sz w:val="32"/>
          <w:szCs w:val="32"/>
          <w:shd w:val="clear" w:color="auto" w:fill="FFFFFF"/>
        </w:rPr>
        <w:lastRenderedPageBreak/>
        <w:t>严格对标看齐，勇于改革创新，努力争创先进，有效提升基层党组织组织力，紧紧围绕学院各项中心工作，充分发挥基层党组织的战斗堡垒作用和党员的先锋模范作用</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党总支率先</w:t>
      </w:r>
      <w:r>
        <w:rPr>
          <w:rFonts w:ascii="Times New Roman" w:eastAsia="仿宋_GB2312" w:hAnsi="Times New Roman" w:cs="Times New Roman"/>
          <w:color w:val="333333"/>
          <w:sz w:val="32"/>
          <w:szCs w:val="32"/>
          <w:shd w:val="clear" w:color="auto" w:fill="FFFFFF"/>
        </w:rPr>
        <w:t>做到</w:t>
      </w:r>
      <w:r>
        <w:rPr>
          <w:rFonts w:ascii="Times New Roman" w:eastAsia="仿宋_GB2312" w:hAnsi="Times New Roman" w:cs="Times New Roman" w:hint="eastAsia"/>
          <w:color w:val="333333"/>
          <w:sz w:val="32"/>
          <w:szCs w:val="32"/>
          <w:shd w:val="clear" w:color="auto" w:fill="FFFFFF"/>
        </w:rPr>
        <w:t>“五个到位”：党组织领导和运行机制到位、政治把关作用到位、思想政治工作到位、基层组织制度执行到位、推动改革发展到位。党支部率先做到</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七个</w:t>
      </w:r>
      <w:r>
        <w:rPr>
          <w:rFonts w:ascii="Times New Roman" w:eastAsia="仿宋_GB2312" w:hAnsi="Times New Roman" w:cs="Times New Roman"/>
          <w:color w:val="333333"/>
          <w:sz w:val="32"/>
          <w:szCs w:val="32"/>
          <w:shd w:val="clear" w:color="auto" w:fill="FFFFFF"/>
        </w:rPr>
        <w:t>有力</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w:t>
      </w:r>
      <w:r>
        <w:rPr>
          <w:rFonts w:hint="eastAsia"/>
        </w:rPr>
        <w:t xml:space="preserve"> </w:t>
      </w:r>
      <w:r>
        <w:rPr>
          <w:rFonts w:ascii="Times New Roman" w:eastAsia="仿宋_GB2312" w:hAnsi="Times New Roman" w:cs="Times New Roman" w:hint="eastAsia"/>
          <w:color w:val="333333"/>
          <w:sz w:val="32"/>
          <w:szCs w:val="32"/>
          <w:shd w:val="clear" w:color="auto" w:fill="FFFFFF"/>
        </w:rPr>
        <w:t>教育党员有力，管理党员有力，监督党员有力，组织师生有力，宣传师生有力，凝聚师生有力，服务师生有力。党组织活动特色鲜明，经验典型。发挥示范引领作用，在师生党员和群众中凝聚力和影</w:t>
      </w:r>
      <w:r w:rsidRPr="00D764EC">
        <w:rPr>
          <w:rFonts w:ascii="Times New Roman" w:eastAsia="仿宋_GB2312" w:hAnsi="Times New Roman" w:cs="Times New Roman"/>
          <w:color w:val="333333"/>
          <w:sz w:val="32"/>
          <w:szCs w:val="32"/>
          <w:shd w:val="clear" w:color="auto" w:fill="FFFFFF"/>
        </w:rPr>
        <w:t>响力强。原则上</w:t>
      </w:r>
      <w:r w:rsidRPr="00D764EC">
        <w:rPr>
          <w:rFonts w:ascii="Times New Roman" w:eastAsia="仿宋_GB2312" w:hAnsi="Times New Roman" w:cs="Times New Roman"/>
          <w:color w:val="333333"/>
          <w:sz w:val="32"/>
          <w:szCs w:val="32"/>
          <w:shd w:val="clear" w:color="auto" w:fill="FFFFFF"/>
        </w:rPr>
        <w:t>2018</w:t>
      </w:r>
      <w:r w:rsidRPr="00D764EC">
        <w:rPr>
          <w:rFonts w:ascii="Times New Roman" w:eastAsia="仿宋_GB2312" w:hAnsi="Times New Roman" w:cs="Times New Roman"/>
          <w:color w:val="333333"/>
          <w:sz w:val="32"/>
          <w:szCs w:val="32"/>
          <w:shd w:val="clear" w:color="auto" w:fill="FFFFFF"/>
        </w:rPr>
        <w:t>年党建考核排序前</w:t>
      </w:r>
      <w:r w:rsidRPr="00D764EC">
        <w:rPr>
          <w:rFonts w:ascii="Times New Roman" w:eastAsia="仿宋_GB2312" w:hAnsi="Times New Roman" w:cs="Times New Roman"/>
          <w:color w:val="333333"/>
          <w:sz w:val="32"/>
          <w:szCs w:val="32"/>
          <w:shd w:val="clear" w:color="auto" w:fill="FFFFFF"/>
        </w:rPr>
        <w:t>1/3</w:t>
      </w:r>
      <w:r w:rsidRPr="00D764EC">
        <w:rPr>
          <w:rFonts w:ascii="Times New Roman" w:eastAsia="仿宋_GB2312" w:hAnsi="Times New Roman" w:cs="Times New Roman"/>
          <w:color w:val="333333"/>
          <w:sz w:val="32"/>
          <w:szCs w:val="32"/>
          <w:shd w:val="clear" w:color="auto" w:fill="FFFFFF"/>
        </w:rPr>
        <w:t>（</w:t>
      </w:r>
      <w:r w:rsidRPr="00D764EC">
        <w:rPr>
          <w:rFonts w:ascii="楷体" w:eastAsia="楷体" w:hAnsi="楷体" w:cs="Times New Roman"/>
          <w:color w:val="333333"/>
          <w:sz w:val="32"/>
          <w:szCs w:val="32"/>
          <w:shd w:val="clear" w:color="auto" w:fill="FFFFFF"/>
        </w:rPr>
        <w:t>见附件</w:t>
      </w:r>
      <w:r w:rsidR="003C747A" w:rsidRPr="003C747A">
        <w:rPr>
          <w:rFonts w:ascii="Times New Roman" w:eastAsia="楷体" w:hAnsi="Times New Roman" w:cs="Times New Roman"/>
          <w:color w:val="333333"/>
          <w:sz w:val="32"/>
          <w:szCs w:val="32"/>
          <w:shd w:val="clear" w:color="auto" w:fill="FFFFFF"/>
        </w:rPr>
        <w:t>1</w:t>
      </w:r>
      <w:r w:rsidRPr="00D764EC">
        <w:rPr>
          <w:rFonts w:ascii="Times New Roman" w:eastAsia="仿宋_GB2312" w:hAnsi="Times New Roman" w:cs="Times New Roman"/>
          <w:color w:val="333333"/>
          <w:sz w:val="32"/>
          <w:szCs w:val="32"/>
          <w:shd w:val="clear" w:color="auto" w:fill="FFFFFF"/>
        </w:rPr>
        <w:t>）。</w:t>
      </w:r>
    </w:p>
    <w:p w:rsidR="003E435D" w:rsidRDefault="003003A8">
      <w:pPr>
        <w:spacing w:line="56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b/>
          <w:color w:val="333333"/>
          <w:sz w:val="32"/>
          <w:szCs w:val="32"/>
          <w:shd w:val="clear" w:color="auto" w:fill="FFFFFF"/>
        </w:rPr>
        <w:t xml:space="preserve">2. </w:t>
      </w:r>
      <w:r>
        <w:rPr>
          <w:rFonts w:ascii="Times New Roman" w:eastAsia="仿宋_GB2312" w:hAnsi="Times New Roman" w:cs="Times New Roman" w:hint="eastAsia"/>
          <w:b/>
          <w:color w:val="333333"/>
          <w:sz w:val="32"/>
          <w:szCs w:val="32"/>
          <w:shd w:val="clear" w:color="auto" w:fill="FFFFFF"/>
        </w:rPr>
        <w:t>优秀</w:t>
      </w:r>
      <w:r>
        <w:rPr>
          <w:rFonts w:ascii="Times New Roman" w:eastAsia="仿宋_GB2312" w:hAnsi="Times New Roman" w:cs="Times New Roman"/>
          <w:b/>
          <w:color w:val="333333"/>
          <w:sz w:val="32"/>
          <w:szCs w:val="32"/>
          <w:shd w:val="clear" w:color="auto" w:fill="FFFFFF"/>
        </w:rPr>
        <w:t>共产党员</w:t>
      </w:r>
      <w:r>
        <w:rPr>
          <w:rFonts w:ascii="Times New Roman" w:eastAsia="仿宋_GB2312" w:hAnsi="Times New Roman" w:cs="Times New Roman" w:hint="eastAsia"/>
          <w:b/>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认真学习习近平新时代中国特色社会主义思</w:t>
      </w:r>
      <w:r w:rsidRPr="00D764EC">
        <w:rPr>
          <w:rFonts w:ascii="Times New Roman" w:eastAsia="仿宋_GB2312" w:hAnsi="Times New Roman" w:cs="Times New Roman" w:hint="eastAsia"/>
          <w:sz w:val="32"/>
          <w:szCs w:val="32"/>
          <w:shd w:val="clear" w:color="auto" w:fill="FFFFFF"/>
        </w:rPr>
        <w:t>想，理想信念坚定，牢记初心使命，树牢“四个意识”，坚定“四个自信”，践行“两个维护”。自觉遵守党章，严格遵守党的各项纪律特别是政治纪律和组织纪律，认真履行党员义务，正确行使党员权利。</w:t>
      </w:r>
      <w:r w:rsidRPr="00D764EC">
        <w:rPr>
          <w:rFonts w:ascii="Times New Roman" w:eastAsia="仿宋_GB2312" w:hAnsi="Times New Roman" w:cs="Times New Roman"/>
          <w:sz w:val="32"/>
          <w:szCs w:val="32"/>
          <w:shd w:val="clear" w:color="auto" w:fill="FFFFFF"/>
        </w:rPr>
        <w:t>能</w:t>
      </w:r>
      <w:r w:rsidRPr="00D764EC">
        <w:rPr>
          <w:rFonts w:ascii="Times New Roman" w:eastAsia="仿宋_GB2312" w:hAnsi="Times New Roman" w:cs="Times New Roman" w:hint="eastAsia"/>
          <w:sz w:val="32"/>
          <w:szCs w:val="32"/>
          <w:shd w:val="clear" w:color="auto" w:fill="FFFFFF"/>
        </w:rPr>
        <w:t>带头执行党的路线方针政策，忠诚党的教育事业，密切联系师生，在教书育人、科学研究、专业（群）建设、管理服务、学习</w:t>
      </w:r>
      <w:r w:rsidRPr="00D764EC">
        <w:rPr>
          <w:rFonts w:ascii="Times New Roman" w:eastAsia="仿宋_GB2312" w:hAnsi="Times New Roman" w:cs="Times New Roman"/>
          <w:sz w:val="32"/>
          <w:szCs w:val="32"/>
          <w:shd w:val="clear" w:color="auto" w:fill="FFFFFF"/>
        </w:rPr>
        <w:t>实践、</w:t>
      </w:r>
      <w:r w:rsidRPr="00D764EC">
        <w:rPr>
          <w:rFonts w:ascii="Times New Roman" w:eastAsia="仿宋_GB2312" w:hAnsi="Times New Roman" w:cs="Times New Roman" w:hint="eastAsia"/>
          <w:sz w:val="32"/>
          <w:szCs w:val="32"/>
          <w:shd w:val="clear" w:color="auto" w:fill="FFFFFF"/>
        </w:rPr>
        <w:t>文化传承等方面充分发挥先锋模范作用，在推进“两学一做”学习教育常态化制度化中表现突出，受到党员和师生广泛赞誉。原则上</w:t>
      </w:r>
      <w:r w:rsidRPr="00D764EC">
        <w:rPr>
          <w:rFonts w:ascii="Times New Roman" w:eastAsia="仿宋_GB2312" w:hAnsi="Times New Roman" w:cs="Times New Roman" w:hint="eastAsia"/>
          <w:sz w:val="32"/>
          <w:szCs w:val="32"/>
          <w:shd w:val="clear" w:color="auto" w:fill="FFFFFF"/>
        </w:rPr>
        <w:t>2018</w:t>
      </w:r>
      <w:r w:rsidRPr="00D764EC">
        <w:rPr>
          <w:rFonts w:ascii="Times New Roman" w:eastAsia="仿宋_GB2312" w:hAnsi="Times New Roman" w:cs="Times New Roman" w:hint="eastAsia"/>
          <w:sz w:val="32"/>
          <w:szCs w:val="32"/>
          <w:shd w:val="clear" w:color="auto" w:fill="FFFFFF"/>
        </w:rPr>
        <w:t>年度党员民主评议结果应为“优秀”。</w:t>
      </w:r>
    </w:p>
    <w:p w:rsidR="003E435D" w:rsidRDefault="003003A8">
      <w:pPr>
        <w:spacing w:line="560" w:lineRule="exact"/>
        <w:ind w:firstLineChars="200" w:firstLine="643"/>
        <w:rPr>
          <w:rFonts w:ascii="Times New Roman" w:eastAsia="仿宋_GB2312" w:hAnsi="Times New Roman" w:cs="Times New Roman"/>
          <w:color w:val="FF0000"/>
          <w:sz w:val="32"/>
          <w:szCs w:val="32"/>
          <w:shd w:val="clear" w:color="auto" w:fill="FFFFFF"/>
        </w:rPr>
      </w:pPr>
      <w:r>
        <w:rPr>
          <w:rFonts w:ascii="Times New Roman" w:eastAsia="仿宋_GB2312" w:hAnsi="Times New Roman" w:cs="Times New Roman" w:hint="eastAsia"/>
          <w:b/>
          <w:color w:val="333333"/>
          <w:sz w:val="32"/>
          <w:szCs w:val="32"/>
          <w:shd w:val="clear" w:color="auto" w:fill="FFFFFF"/>
        </w:rPr>
        <w:t xml:space="preserve">3. </w:t>
      </w:r>
      <w:r>
        <w:rPr>
          <w:rFonts w:ascii="Times New Roman" w:eastAsia="仿宋_GB2312" w:hAnsi="Times New Roman" w:cs="Times New Roman" w:hint="eastAsia"/>
          <w:b/>
          <w:color w:val="333333"/>
          <w:sz w:val="32"/>
          <w:szCs w:val="32"/>
          <w:shd w:val="clear" w:color="auto" w:fill="FFFFFF"/>
        </w:rPr>
        <w:t>优秀</w:t>
      </w:r>
      <w:r>
        <w:rPr>
          <w:rFonts w:ascii="Times New Roman" w:eastAsia="仿宋_GB2312" w:hAnsi="Times New Roman" w:cs="Times New Roman"/>
          <w:b/>
          <w:color w:val="333333"/>
          <w:sz w:val="32"/>
          <w:szCs w:val="32"/>
          <w:shd w:val="clear" w:color="auto" w:fill="FFFFFF"/>
        </w:rPr>
        <w:t>党务工作者：</w:t>
      </w:r>
      <w:r>
        <w:rPr>
          <w:rFonts w:ascii="Times New Roman" w:eastAsia="仿宋_GB2312" w:hAnsi="Times New Roman" w:cs="Times New Roman"/>
          <w:color w:val="333333"/>
          <w:sz w:val="32"/>
          <w:szCs w:val="32"/>
        </w:rPr>
        <w:t>理想信念坚定，政治素质高，党性原则强，</w:t>
      </w:r>
      <w:r>
        <w:rPr>
          <w:rFonts w:ascii="Times New Roman" w:eastAsia="仿宋_GB2312" w:hAnsi="Times New Roman" w:cs="Times New Roman" w:hint="eastAsia"/>
          <w:color w:val="333333"/>
          <w:sz w:val="32"/>
          <w:szCs w:val="32"/>
          <w:shd w:val="clear" w:color="auto" w:fill="FFFFFF"/>
        </w:rPr>
        <w:t>道德品质好，</w:t>
      </w:r>
      <w:r>
        <w:rPr>
          <w:rFonts w:ascii="Times New Roman" w:eastAsia="仿宋_GB2312" w:hAnsi="Times New Roman" w:cs="Times New Roman"/>
          <w:color w:val="333333"/>
          <w:sz w:val="32"/>
          <w:szCs w:val="32"/>
        </w:rPr>
        <w:t>牢固树立党建责任意识，带头落实全面从严治党责任，带头履行意识形态工作责任</w:t>
      </w:r>
      <w:r>
        <w:rPr>
          <w:rFonts w:ascii="Times New Roman" w:eastAsia="仿宋_GB2312" w:hAnsi="Times New Roman" w:cs="Times New Roman" w:hint="eastAsia"/>
          <w:color w:val="333333"/>
          <w:sz w:val="32"/>
          <w:szCs w:val="32"/>
        </w:rPr>
        <w:t>。</w:t>
      </w:r>
      <w:r>
        <w:rPr>
          <w:rFonts w:ascii="Times New Roman" w:eastAsia="仿宋_GB2312" w:hAnsi="Times New Roman" w:cs="Times New Roman" w:hint="eastAsia"/>
          <w:color w:val="333333"/>
          <w:sz w:val="32"/>
          <w:szCs w:val="32"/>
          <w:shd w:val="clear" w:color="auto" w:fill="FFFFFF"/>
        </w:rPr>
        <w:t>熟悉党的建</w:t>
      </w:r>
      <w:r>
        <w:rPr>
          <w:rFonts w:ascii="Times New Roman" w:eastAsia="仿宋_GB2312" w:hAnsi="Times New Roman" w:cs="Times New Roman" w:hint="eastAsia"/>
          <w:color w:val="333333"/>
          <w:sz w:val="32"/>
          <w:szCs w:val="32"/>
          <w:shd w:val="clear" w:color="auto" w:fill="FFFFFF"/>
        </w:rPr>
        <w:lastRenderedPageBreak/>
        <w:t>设理论和党的工作业务</w:t>
      </w:r>
      <w:r w:rsidRPr="00D764EC">
        <w:rPr>
          <w:rFonts w:ascii="Times New Roman" w:eastAsia="仿宋_GB2312" w:hAnsi="Times New Roman" w:cs="Times New Roman" w:hint="eastAsia"/>
          <w:sz w:val="32"/>
          <w:szCs w:val="32"/>
          <w:shd w:val="clear" w:color="auto" w:fill="FFFFFF"/>
        </w:rPr>
        <w:t>，积极推进党建示范创建和质量创优工作，党建工作和中心工作融合成效好。坚</w:t>
      </w:r>
      <w:r>
        <w:rPr>
          <w:rFonts w:ascii="Times New Roman" w:eastAsia="仿宋_GB2312" w:hAnsi="Times New Roman" w:cs="Times New Roman" w:hint="eastAsia"/>
          <w:color w:val="333333"/>
          <w:sz w:val="32"/>
          <w:szCs w:val="32"/>
          <w:shd w:val="clear" w:color="auto" w:fill="FFFFFF"/>
        </w:rPr>
        <w:t>持党的群众路线，密切联系群众，主动关心师生员工思想状况，师德师风优良，有较强的奉献精神和服务意识，在党员干部和师生员工中有较高威望。</w:t>
      </w:r>
    </w:p>
    <w:p w:rsidR="003E435D" w:rsidRDefault="003003A8">
      <w:pPr>
        <w:spacing w:line="560" w:lineRule="exact"/>
        <w:ind w:firstLineChars="200" w:firstLine="640"/>
        <w:rPr>
          <w:rFonts w:ascii="黑体" w:eastAsia="黑体" w:hAnsi="黑体" w:cs="Times New Roman"/>
          <w:color w:val="333333"/>
          <w:sz w:val="32"/>
          <w:szCs w:val="32"/>
          <w:shd w:val="clear" w:color="auto" w:fill="FFFFFF"/>
        </w:rPr>
      </w:pPr>
      <w:r>
        <w:rPr>
          <w:rFonts w:ascii="黑体" w:eastAsia="黑体" w:hAnsi="黑体" w:cs="Times New Roman" w:hint="eastAsia"/>
          <w:color w:val="333333"/>
          <w:sz w:val="32"/>
          <w:szCs w:val="32"/>
          <w:shd w:val="clear" w:color="auto" w:fill="FFFFFF"/>
        </w:rPr>
        <w:t>三、评选推荐办法</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评选推荐工作采取基层评选推荐，院党委组织联评的方式分步进行，具体方法是：</w:t>
      </w:r>
    </w:p>
    <w:p w:rsidR="003E435D" w:rsidRPr="00D764EC" w:rsidRDefault="003003A8">
      <w:pPr>
        <w:spacing w:line="560" w:lineRule="exact"/>
        <w:ind w:firstLineChars="200" w:firstLine="640"/>
        <w:rPr>
          <w:rFonts w:ascii="楷体" w:eastAsia="楷体" w:hAnsi="楷体" w:cs="Times New Roman"/>
          <w:color w:val="333333"/>
          <w:sz w:val="32"/>
          <w:szCs w:val="32"/>
          <w:shd w:val="clear" w:color="auto" w:fill="FFFFFF"/>
        </w:rPr>
      </w:pPr>
      <w:r w:rsidRPr="00D764EC">
        <w:rPr>
          <w:rFonts w:ascii="楷体" w:eastAsia="楷体" w:hAnsi="楷体" w:cs="Times New Roman" w:hint="eastAsia"/>
          <w:color w:val="333333"/>
          <w:sz w:val="32"/>
          <w:szCs w:val="32"/>
          <w:shd w:val="clear" w:color="auto" w:fill="FFFFFF"/>
        </w:rPr>
        <w:t>（一）基层评选推荐</w:t>
      </w:r>
    </w:p>
    <w:p w:rsidR="003E435D" w:rsidRDefault="003003A8">
      <w:pPr>
        <w:spacing w:line="560" w:lineRule="exact"/>
        <w:ind w:firstLineChars="200" w:firstLine="643"/>
        <w:rPr>
          <w:rFonts w:ascii="Times New Roman" w:eastAsia="仿宋_GB2312" w:hAnsi="Times New Roman" w:cs="Times New Roman"/>
          <w:color w:val="333333"/>
          <w:sz w:val="32"/>
          <w:szCs w:val="32"/>
          <w:shd w:val="clear" w:color="auto" w:fill="FFFFFF"/>
        </w:rPr>
      </w:pPr>
      <w:r>
        <w:rPr>
          <w:rFonts w:ascii="仿宋" w:eastAsia="仿宋" w:hAnsi="仿宋" w:cs="仿宋" w:hint="eastAsia"/>
          <w:b/>
          <w:color w:val="333333"/>
          <w:sz w:val="32"/>
          <w:szCs w:val="32"/>
          <w:shd w:val="clear" w:color="auto" w:fill="FFFFFF"/>
        </w:rPr>
        <w:t>1.学习型红旗党组织</w:t>
      </w:r>
      <w:r>
        <w:rPr>
          <w:rFonts w:ascii="仿宋" w:eastAsia="仿宋" w:hAnsi="仿宋" w:cs="仿宋" w:hint="eastAsia"/>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各党总支在全院范围内分别评选推荐</w:t>
      </w: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hint="eastAsia"/>
          <w:color w:val="333333"/>
          <w:sz w:val="32"/>
          <w:szCs w:val="32"/>
          <w:shd w:val="clear" w:color="auto" w:fill="FFFFFF"/>
        </w:rPr>
        <w:t>个先进党总支、</w:t>
      </w:r>
      <w:r>
        <w:rPr>
          <w:rFonts w:ascii="Times New Roman" w:eastAsia="仿宋_GB2312" w:hAnsi="Times New Roman" w:cs="Times New Roman" w:hint="eastAsia"/>
          <w:color w:val="333333"/>
          <w:sz w:val="32"/>
          <w:szCs w:val="32"/>
          <w:shd w:val="clear" w:color="auto" w:fill="FFFFFF"/>
        </w:rPr>
        <w:t>3</w:t>
      </w:r>
      <w:r>
        <w:rPr>
          <w:rFonts w:ascii="Times New Roman" w:eastAsia="仿宋_GB2312" w:hAnsi="Times New Roman" w:cs="Times New Roman" w:hint="eastAsia"/>
          <w:color w:val="333333"/>
          <w:sz w:val="32"/>
          <w:szCs w:val="32"/>
          <w:shd w:val="clear" w:color="auto" w:fill="FFFFFF"/>
        </w:rPr>
        <w:t>个先进党支部（其中至多</w:t>
      </w:r>
      <w:r>
        <w:rPr>
          <w:rFonts w:ascii="Times New Roman" w:eastAsia="仿宋_GB2312" w:hAnsi="Times New Roman" w:cs="Times New Roman" w:hint="eastAsia"/>
          <w:color w:val="333333"/>
          <w:sz w:val="32"/>
          <w:szCs w:val="32"/>
          <w:shd w:val="clear" w:color="auto" w:fill="FFFFFF"/>
        </w:rPr>
        <w:t>1</w:t>
      </w:r>
      <w:r>
        <w:rPr>
          <w:rFonts w:ascii="Times New Roman" w:eastAsia="仿宋_GB2312" w:hAnsi="Times New Roman" w:cs="Times New Roman" w:hint="eastAsia"/>
          <w:color w:val="333333"/>
          <w:sz w:val="32"/>
          <w:szCs w:val="32"/>
          <w:shd w:val="clear" w:color="auto" w:fill="FFFFFF"/>
        </w:rPr>
        <w:t>个为本总支下属党支部）。</w:t>
      </w:r>
    </w:p>
    <w:p w:rsidR="003E435D" w:rsidRDefault="003003A8">
      <w:pPr>
        <w:spacing w:line="560" w:lineRule="exact"/>
        <w:ind w:firstLineChars="200" w:firstLine="643"/>
        <w:rPr>
          <w:rFonts w:ascii="Times New Roman" w:eastAsia="仿宋_GB2312" w:hAnsi="Times New Roman" w:cs="Times New Roman"/>
          <w:color w:val="333333"/>
          <w:sz w:val="32"/>
          <w:szCs w:val="32"/>
          <w:shd w:val="clear" w:color="auto" w:fill="FFFFFF"/>
        </w:rPr>
      </w:pPr>
      <w:r>
        <w:rPr>
          <w:rFonts w:ascii="仿宋" w:eastAsia="仿宋" w:hAnsi="仿宋" w:cs="仿宋" w:hint="eastAsia"/>
          <w:b/>
          <w:color w:val="333333"/>
          <w:sz w:val="32"/>
          <w:szCs w:val="32"/>
          <w:shd w:val="clear" w:color="auto" w:fill="FFFFFF"/>
        </w:rPr>
        <w:t>2.优秀共产党员：</w:t>
      </w:r>
      <w:r>
        <w:rPr>
          <w:rFonts w:ascii="Times New Roman" w:eastAsia="仿宋_GB2312" w:hAnsi="Times New Roman" w:cs="Times New Roman" w:hint="eastAsia"/>
          <w:color w:val="333333"/>
          <w:sz w:val="32"/>
          <w:szCs w:val="32"/>
          <w:shd w:val="clear" w:color="auto" w:fill="FFFFFF"/>
        </w:rPr>
        <w:t>各党总支按本总支教职工正式党员总数</w:t>
      </w:r>
      <w:r w:rsidR="00D764EC">
        <w:rPr>
          <w:rFonts w:ascii="Times New Roman" w:eastAsia="仿宋_GB2312" w:hAnsi="Times New Roman" w:cs="Times New Roman" w:hint="eastAsia"/>
          <w:color w:val="333333"/>
          <w:sz w:val="32"/>
          <w:szCs w:val="32"/>
          <w:shd w:val="clear" w:color="auto" w:fill="FFFFFF"/>
        </w:rPr>
        <w:t>（</w:t>
      </w:r>
      <w:r w:rsidR="00D764EC" w:rsidRPr="00D764EC">
        <w:rPr>
          <w:rFonts w:ascii="Times New Roman" w:eastAsia="楷体" w:hAnsi="Times New Roman" w:cs="Times New Roman"/>
          <w:color w:val="333333"/>
          <w:sz w:val="32"/>
          <w:szCs w:val="32"/>
          <w:shd w:val="clear" w:color="auto" w:fill="FFFFFF"/>
        </w:rPr>
        <w:t>见附件</w:t>
      </w:r>
      <w:r w:rsidR="00D764EC" w:rsidRPr="00D764EC">
        <w:rPr>
          <w:rFonts w:ascii="Times New Roman" w:eastAsia="楷体" w:hAnsi="Times New Roman" w:cs="Times New Roman"/>
          <w:color w:val="333333"/>
          <w:sz w:val="32"/>
          <w:szCs w:val="32"/>
          <w:shd w:val="clear" w:color="auto" w:fill="FFFFFF"/>
        </w:rPr>
        <w:t>2</w:t>
      </w:r>
      <w:r w:rsidR="00D764EC">
        <w:rPr>
          <w:rFonts w:ascii="Times New Roman" w:eastAsia="仿宋_GB2312" w:hAnsi="Times New Roman" w:cs="Times New Roman" w:hint="eastAsia"/>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的</w:t>
      </w:r>
      <w:r>
        <w:rPr>
          <w:rFonts w:ascii="Times New Roman" w:eastAsia="仿宋_GB2312" w:hAnsi="Times New Roman" w:cs="Times New Roman" w:hint="eastAsia"/>
          <w:color w:val="333333"/>
          <w:sz w:val="32"/>
          <w:szCs w:val="32"/>
          <w:shd w:val="clear" w:color="auto" w:fill="FFFFFF"/>
        </w:rPr>
        <w:t>5%</w:t>
      </w:r>
      <w:r>
        <w:rPr>
          <w:rFonts w:ascii="Times New Roman" w:eastAsia="仿宋_GB2312" w:hAnsi="Times New Roman" w:cs="Times New Roman" w:hint="eastAsia"/>
          <w:color w:val="333333"/>
          <w:sz w:val="32"/>
          <w:szCs w:val="32"/>
          <w:shd w:val="clear" w:color="auto" w:fill="FFFFFF"/>
        </w:rPr>
        <w:t>（进位取整）推荐优秀教职工共产党员候选人，优秀学生共产党员至多推荐</w:t>
      </w:r>
      <w:r>
        <w:rPr>
          <w:rFonts w:ascii="Times New Roman" w:eastAsia="仿宋_GB2312" w:hAnsi="Times New Roman" w:cs="Times New Roman" w:hint="eastAsia"/>
          <w:color w:val="333333"/>
          <w:sz w:val="32"/>
          <w:szCs w:val="32"/>
          <w:shd w:val="clear" w:color="auto" w:fill="FFFFFF"/>
        </w:rPr>
        <w:t>1</w:t>
      </w:r>
      <w:r>
        <w:rPr>
          <w:rFonts w:ascii="Times New Roman" w:eastAsia="仿宋_GB2312" w:hAnsi="Times New Roman" w:cs="Times New Roman" w:hint="eastAsia"/>
          <w:color w:val="333333"/>
          <w:sz w:val="32"/>
          <w:szCs w:val="32"/>
          <w:shd w:val="clear" w:color="auto" w:fill="FFFFFF"/>
        </w:rPr>
        <w:t>名。</w:t>
      </w:r>
    </w:p>
    <w:p w:rsidR="003E435D" w:rsidRDefault="003003A8">
      <w:pPr>
        <w:spacing w:line="560" w:lineRule="exact"/>
        <w:ind w:firstLineChars="200" w:firstLine="643"/>
        <w:rPr>
          <w:rFonts w:ascii="Times New Roman" w:eastAsia="仿宋_GB2312" w:hAnsi="Times New Roman" w:cs="Times New Roman"/>
          <w:color w:val="333333"/>
          <w:sz w:val="32"/>
          <w:szCs w:val="32"/>
          <w:shd w:val="clear" w:color="auto" w:fill="FFFFFF"/>
        </w:rPr>
      </w:pPr>
      <w:r>
        <w:rPr>
          <w:rFonts w:ascii="仿宋" w:eastAsia="仿宋" w:hAnsi="仿宋" w:cs="仿宋" w:hint="eastAsia"/>
          <w:b/>
          <w:color w:val="333333"/>
          <w:sz w:val="32"/>
          <w:szCs w:val="32"/>
          <w:shd w:val="clear" w:color="auto" w:fill="FFFFFF"/>
        </w:rPr>
        <w:t>3.优秀党务工作者：</w:t>
      </w:r>
      <w:r>
        <w:rPr>
          <w:rFonts w:ascii="Times New Roman" w:eastAsia="仿宋_GB2312" w:hAnsi="Times New Roman" w:cs="Times New Roman" w:hint="eastAsia"/>
          <w:color w:val="333333"/>
          <w:sz w:val="32"/>
          <w:szCs w:val="32"/>
          <w:shd w:val="clear" w:color="auto" w:fill="FFFFFF"/>
        </w:rPr>
        <w:t>优秀党务工作者的推荐范围为党政办公室、组织人事部、宣传部、纪检监察处、学生工作部、安全工作部等部门党务工作人员及各党总支正、副书记和党支部书记（</w:t>
      </w:r>
      <w:r w:rsidRPr="00D764EC">
        <w:rPr>
          <w:rFonts w:ascii="Times New Roman" w:eastAsia="仿宋_GB2312" w:hAnsi="Times New Roman" w:cs="Times New Roman" w:hint="eastAsia"/>
          <w:sz w:val="32"/>
          <w:szCs w:val="32"/>
          <w:shd w:val="clear" w:color="auto" w:fill="FFFFFF"/>
        </w:rPr>
        <w:t>党支部</w:t>
      </w:r>
      <w:r w:rsidRPr="00D764EC">
        <w:rPr>
          <w:rFonts w:ascii="Times New Roman" w:eastAsia="仿宋_GB2312" w:hAnsi="Times New Roman" w:cs="Times New Roman"/>
          <w:sz w:val="32"/>
          <w:szCs w:val="32"/>
          <w:shd w:val="clear" w:color="auto" w:fill="FFFFFF"/>
        </w:rPr>
        <w:t>书记</w:t>
      </w:r>
      <w:r w:rsidRPr="00D764EC">
        <w:rPr>
          <w:rFonts w:ascii="Times New Roman" w:eastAsia="仿宋_GB2312" w:hAnsi="Times New Roman" w:cs="Times New Roman" w:hint="eastAsia"/>
          <w:sz w:val="32"/>
          <w:szCs w:val="32"/>
          <w:shd w:val="clear" w:color="auto" w:fill="FFFFFF"/>
        </w:rPr>
        <w:t>须</w:t>
      </w:r>
      <w:r w:rsidRPr="00D764EC">
        <w:rPr>
          <w:rFonts w:ascii="Times New Roman" w:eastAsia="仿宋_GB2312" w:hAnsi="Times New Roman" w:cs="Times New Roman"/>
          <w:sz w:val="32"/>
          <w:szCs w:val="32"/>
          <w:shd w:val="clear" w:color="auto" w:fill="FFFFFF"/>
        </w:rPr>
        <w:t>任职</w:t>
      </w:r>
      <w:r w:rsidRPr="00D764EC">
        <w:rPr>
          <w:rFonts w:ascii="Times New Roman" w:eastAsia="仿宋_GB2312" w:hAnsi="Times New Roman" w:cs="Times New Roman" w:hint="eastAsia"/>
          <w:sz w:val="32"/>
          <w:szCs w:val="32"/>
          <w:shd w:val="clear" w:color="auto" w:fill="FFFFFF"/>
        </w:rPr>
        <w:t>一年</w:t>
      </w:r>
      <w:r w:rsidRPr="00D764EC">
        <w:rPr>
          <w:rFonts w:ascii="Times New Roman" w:eastAsia="仿宋_GB2312" w:hAnsi="Times New Roman" w:cs="Times New Roman"/>
          <w:sz w:val="32"/>
          <w:szCs w:val="32"/>
          <w:shd w:val="clear" w:color="auto" w:fill="FFFFFF"/>
        </w:rPr>
        <w:t>以上</w:t>
      </w:r>
      <w:r>
        <w:rPr>
          <w:rFonts w:ascii="Times New Roman" w:eastAsia="仿宋_GB2312" w:hAnsi="Times New Roman" w:cs="Times New Roman" w:hint="eastAsia"/>
          <w:color w:val="333333"/>
          <w:sz w:val="32"/>
          <w:szCs w:val="32"/>
          <w:shd w:val="clear" w:color="auto" w:fill="FFFFFF"/>
        </w:rPr>
        <w:t>）。各党总支在学院各党支部书记中推荐</w:t>
      </w: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hint="eastAsia"/>
          <w:color w:val="333333"/>
          <w:sz w:val="32"/>
          <w:szCs w:val="32"/>
          <w:shd w:val="clear" w:color="auto" w:fill="FFFFFF"/>
        </w:rPr>
        <w:t>名（其中至多</w:t>
      </w:r>
      <w:r>
        <w:rPr>
          <w:rFonts w:ascii="Times New Roman" w:eastAsia="仿宋_GB2312" w:hAnsi="Times New Roman" w:cs="Times New Roman" w:hint="eastAsia"/>
          <w:color w:val="333333"/>
          <w:sz w:val="32"/>
          <w:szCs w:val="32"/>
          <w:shd w:val="clear" w:color="auto" w:fill="FFFFFF"/>
        </w:rPr>
        <w:t>1</w:t>
      </w:r>
      <w:r>
        <w:rPr>
          <w:rFonts w:ascii="Times New Roman" w:eastAsia="仿宋_GB2312" w:hAnsi="Times New Roman" w:cs="Times New Roman" w:hint="eastAsia"/>
          <w:color w:val="333333"/>
          <w:sz w:val="32"/>
          <w:szCs w:val="32"/>
          <w:shd w:val="clear" w:color="auto" w:fill="FFFFFF"/>
        </w:rPr>
        <w:t>名为本总支人选），在党务部门党务工作者和党总支正副书记中推荐</w:t>
      </w:r>
      <w:r>
        <w:rPr>
          <w:rFonts w:ascii="Times New Roman" w:eastAsia="仿宋_GB2312" w:hAnsi="Times New Roman" w:cs="Times New Roman" w:hint="eastAsia"/>
          <w:color w:val="333333"/>
          <w:sz w:val="32"/>
          <w:szCs w:val="32"/>
          <w:shd w:val="clear" w:color="auto" w:fill="FFFFFF"/>
        </w:rPr>
        <w:t>3</w:t>
      </w:r>
      <w:r>
        <w:rPr>
          <w:rFonts w:ascii="Times New Roman" w:eastAsia="仿宋_GB2312" w:hAnsi="Times New Roman" w:cs="Times New Roman" w:hint="eastAsia"/>
          <w:color w:val="333333"/>
          <w:sz w:val="32"/>
          <w:szCs w:val="32"/>
          <w:shd w:val="clear" w:color="auto" w:fill="FFFFFF"/>
        </w:rPr>
        <w:t>名（其中除机关党总支至多推荐</w:t>
      </w: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hint="eastAsia"/>
          <w:color w:val="333333"/>
          <w:sz w:val="32"/>
          <w:szCs w:val="32"/>
          <w:shd w:val="clear" w:color="auto" w:fill="FFFFFF"/>
        </w:rPr>
        <w:t>名本总支人选外，其它党总支至多推荐</w:t>
      </w:r>
      <w:r>
        <w:rPr>
          <w:rFonts w:ascii="Times New Roman" w:eastAsia="仿宋_GB2312" w:hAnsi="Times New Roman" w:cs="Times New Roman" w:hint="eastAsia"/>
          <w:color w:val="333333"/>
          <w:sz w:val="32"/>
          <w:szCs w:val="32"/>
          <w:shd w:val="clear" w:color="auto" w:fill="FFFFFF"/>
        </w:rPr>
        <w:t>1</w:t>
      </w:r>
      <w:r>
        <w:rPr>
          <w:rFonts w:ascii="Times New Roman" w:eastAsia="仿宋_GB2312" w:hAnsi="Times New Roman" w:cs="Times New Roman" w:hint="eastAsia"/>
          <w:color w:val="333333"/>
          <w:sz w:val="32"/>
          <w:szCs w:val="32"/>
          <w:shd w:val="clear" w:color="auto" w:fill="FFFFFF"/>
        </w:rPr>
        <w:t>名本总支人选）。</w:t>
      </w:r>
    </w:p>
    <w:p w:rsidR="003E435D" w:rsidRPr="00D764EC" w:rsidRDefault="003003A8">
      <w:pPr>
        <w:spacing w:line="560" w:lineRule="exact"/>
        <w:ind w:firstLineChars="200" w:firstLine="643"/>
        <w:rPr>
          <w:rFonts w:ascii="楷体" w:eastAsia="楷体" w:hAnsi="楷体" w:cs="楷体"/>
          <w:b/>
          <w:sz w:val="32"/>
          <w:szCs w:val="32"/>
          <w:shd w:val="clear" w:color="auto" w:fill="FFFFFF"/>
        </w:rPr>
      </w:pPr>
      <w:r w:rsidRPr="00D764EC">
        <w:rPr>
          <w:rFonts w:ascii="楷体" w:eastAsia="楷体" w:hAnsi="楷体" w:cs="楷体" w:hint="eastAsia"/>
          <w:b/>
          <w:sz w:val="32"/>
          <w:szCs w:val="32"/>
          <w:shd w:val="clear" w:color="auto" w:fill="FFFFFF"/>
        </w:rPr>
        <w:t>（二）院党委组织联评</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lastRenderedPageBreak/>
        <w:t>根据各党总支推荐的情况和</w:t>
      </w:r>
      <w:r>
        <w:rPr>
          <w:rFonts w:ascii="Times New Roman" w:eastAsia="仿宋_GB2312" w:hAnsi="Times New Roman" w:cs="Times New Roman" w:hint="eastAsia"/>
          <w:color w:val="333333"/>
          <w:sz w:val="32"/>
          <w:szCs w:val="32"/>
          <w:shd w:val="clear" w:color="auto" w:fill="FFFFFF"/>
        </w:rPr>
        <w:t>201</w:t>
      </w:r>
      <w:r>
        <w:rPr>
          <w:rFonts w:ascii="Times New Roman" w:eastAsia="仿宋_GB2312" w:hAnsi="Times New Roman" w:cs="Times New Roman"/>
          <w:color w:val="333333"/>
          <w:sz w:val="32"/>
          <w:szCs w:val="32"/>
          <w:shd w:val="clear" w:color="auto" w:fill="FFFFFF"/>
        </w:rPr>
        <w:t>8</w:t>
      </w:r>
      <w:r>
        <w:rPr>
          <w:rFonts w:ascii="Times New Roman" w:eastAsia="仿宋_GB2312" w:hAnsi="Times New Roman" w:cs="Times New Roman" w:hint="eastAsia"/>
          <w:color w:val="333333"/>
          <w:sz w:val="32"/>
          <w:szCs w:val="32"/>
          <w:shd w:val="clear" w:color="auto" w:fill="FFFFFF"/>
        </w:rPr>
        <w:t>年度基层党建考核情况等，院党委召开联评会议优中选优，并报院党委会研究确定</w:t>
      </w:r>
      <w:r>
        <w:rPr>
          <w:rFonts w:ascii="Times New Roman" w:eastAsia="仿宋_GB2312" w:hAnsi="Times New Roman" w:cs="Times New Roman" w:hint="eastAsia"/>
          <w:color w:val="333333"/>
          <w:sz w:val="32"/>
          <w:szCs w:val="32"/>
          <w:shd w:val="clear" w:color="auto" w:fill="FFFFFF"/>
        </w:rPr>
        <w:t>201</w:t>
      </w:r>
      <w:r>
        <w:rPr>
          <w:rFonts w:ascii="Times New Roman" w:eastAsia="仿宋_GB2312" w:hAnsi="Times New Roman" w:cs="Times New Roman"/>
          <w:color w:val="333333"/>
          <w:sz w:val="32"/>
          <w:szCs w:val="32"/>
          <w:shd w:val="clear" w:color="auto" w:fill="FFFFFF"/>
        </w:rPr>
        <w:t>9</w:t>
      </w:r>
      <w:r>
        <w:rPr>
          <w:rFonts w:ascii="Times New Roman" w:eastAsia="仿宋_GB2312" w:hAnsi="Times New Roman" w:cs="Times New Roman" w:hint="eastAsia"/>
          <w:color w:val="333333"/>
          <w:sz w:val="32"/>
          <w:szCs w:val="32"/>
          <w:shd w:val="clear" w:color="auto" w:fill="FFFFFF"/>
        </w:rPr>
        <w:t>年“七一”表彰名单。</w:t>
      </w:r>
    </w:p>
    <w:p w:rsidR="003E435D" w:rsidRDefault="003003A8">
      <w:pPr>
        <w:spacing w:line="560" w:lineRule="exact"/>
        <w:ind w:firstLineChars="200" w:firstLine="640"/>
        <w:rPr>
          <w:rFonts w:ascii="黑体" w:eastAsia="黑体" w:hAnsi="黑体" w:cs="Times New Roman"/>
          <w:color w:val="333333"/>
          <w:sz w:val="32"/>
          <w:szCs w:val="32"/>
          <w:shd w:val="clear" w:color="auto" w:fill="FFFFFF"/>
        </w:rPr>
      </w:pPr>
      <w:r>
        <w:rPr>
          <w:rFonts w:ascii="黑体" w:eastAsia="黑体" w:hAnsi="黑体" w:cs="Times New Roman" w:hint="eastAsia"/>
          <w:color w:val="333333"/>
          <w:sz w:val="32"/>
          <w:szCs w:val="32"/>
          <w:shd w:val="clear" w:color="auto" w:fill="FFFFFF"/>
        </w:rPr>
        <w:t>四、几点要求</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1.</w:t>
      </w:r>
      <w:r>
        <w:rPr>
          <w:rFonts w:ascii="Times New Roman" w:eastAsia="仿宋_GB2312" w:hAnsi="Times New Roman" w:cs="Times New Roman"/>
          <w:color w:val="333333"/>
          <w:sz w:val="32"/>
          <w:szCs w:val="32"/>
          <w:shd w:val="clear" w:color="auto" w:fill="FFFFFF"/>
        </w:rPr>
        <w:t xml:space="preserve"> </w:t>
      </w:r>
      <w:r>
        <w:rPr>
          <w:rFonts w:ascii="Times New Roman" w:eastAsia="仿宋_GB2312" w:hAnsi="Times New Roman" w:cs="Times New Roman" w:hint="eastAsia"/>
          <w:color w:val="333333"/>
          <w:sz w:val="32"/>
          <w:szCs w:val="32"/>
          <w:shd w:val="clear" w:color="auto" w:fill="FFFFFF"/>
        </w:rPr>
        <w:t>各党总支在评选推荐过程中，要认真总结党建工作和基层党组织建设经验，大力宣扬先进和优秀典型事迹，掀起学习宣传典型的高潮。</w:t>
      </w:r>
    </w:p>
    <w:p w:rsidR="003E435D" w:rsidRDefault="003003A8">
      <w:pPr>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color w:val="333333"/>
          <w:sz w:val="32"/>
          <w:szCs w:val="32"/>
          <w:shd w:val="clear" w:color="auto" w:fill="FFFFFF"/>
        </w:rPr>
        <w:t xml:space="preserve"> </w:t>
      </w:r>
      <w:r>
        <w:rPr>
          <w:rFonts w:ascii="Times New Roman" w:eastAsia="仿宋_GB2312" w:hAnsi="Times New Roman" w:cs="Times New Roman" w:hint="eastAsia"/>
          <w:color w:val="333333"/>
          <w:sz w:val="32"/>
          <w:szCs w:val="32"/>
          <w:shd w:val="clear" w:color="auto" w:fill="FFFFFF"/>
        </w:rPr>
        <w:t>请各党总支严格按规定名额和比例推荐并务必于</w:t>
      </w:r>
      <w:r w:rsidRPr="00D764EC">
        <w:rPr>
          <w:rFonts w:ascii="Times New Roman" w:eastAsia="仿宋_GB2312" w:hAnsi="Times New Roman" w:cs="Times New Roman" w:hint="eastAsia"/>
          <w:sz w:val="32"/>
          <w:szCs w:val="32"/>
          <w:shd w:val="clear" w:color="auto" w:fill="FFFFFF"/>
        </w:rPr>
        <w:t>6</w:t>
      </w:r>
      <w:r w:rsidRPr="00D764EC">
        <w:rPr>
          <w:rFonts w:ascii="Times New Roman" w:eastAsia="仿宋_GB2312" w:hAnsi="Times New Roman" w:cs="Times New Roman" w:hint="eastAsia"/>
          <w:sz w:val="32"/>
          <w:szCs w:val="32"/>
          <w:shd w:val="clear" w:color="auto" w:fill="FFFFFF"/>
        </w:rPr>
        <w:t>月</w:t>
      </w:r>
      <w:r w:rsidRPr="00D764EC">
        <w:rPr>
          <w:rFonts w:ascii="Times New Roman" w:eastAsia="仿宋_GB2312" w:hAnsi="Times New Roman" w:cs="Times New Roman" w:hint="eastAsia"/>
          <w:sz w:val="32"/>
          <w:szCs w:val="32"/>
          <w:shd w:val="clear" w:color="auto" w:fill="FFFFFF"/>
        </w:rPr>
        <w:t>20</w:t>
      </w:r>
      <w:r w:rsidRPr="00D764EC">
        <w:rPr>
          <w:rFonts w:ascii="Times New Roman" w:eastAsia="仿宋_GB2312" w:hAnsi="Times New Roman" w:cs="Times New Roman" w:hint="eastAsia"/>
          <w:sz w:val="32"/>
          <w:szCs w:val="32"/>
          <w:shd w:val="clear" w:color="auto" w:fill="FFFFFF"/>
        </w:rPr>
        <w:t>日（星期四）</w:t>
      </w:r>
      <w:r w:rsidRPr="00D764EC">
        <w:rPr>
          <w:rFonts w:ascii="Times New Roman" w:eastAsia="仿宋_GB2312" w:hAnsi="Times New Roman" w:cs="Times New Roman" w:hint="eastAsia"/>
          <w:sz w:val="32"/>
          <w:szCs w:val="32"/>
          <w:shd w:val="clear" w:color="auto" w:fill="FFFFFF"/>
        </w:rPr>
        <w:t>17</w:t>
      </w:r>
      <w:r w:rsidRPr="00D764EC">
        <w:rPr>
          <w:rFonts w:ascii="Times New Roman" w:eastAsia="仿宋_GB2312" w:hAnsi="Times New Roman" w:cs="Times New Roman" w:hint="eastAsia"/>
          <w:sz w:val="32"/>
          <w:szCs w:val="32"/>
          <w:shd w:val="clear" w:color="auto" w:fill="FFFFFF"/>
        </w:rPr>
        <w:t>：</w:t>
      </w:r>
      <w:r w:rsidRPr="00D764EC">
        <w:rPr>
          <w:rFonts w:ascii="Times New Roman" w:eastAsia="仿宋_GB2312" w:hAnsi="Times New Roman" w:cs="Times New Roman" w:hint="eastAsia"/>
          <w:sz w:val="32"/>
          <w:szCs w:val="32"/>
          <w:shd w:val="clear" w:color="auto" w:fill="FFFFFF"/>
        </w:rPr>
        <w:t>00</w:t>
      </w:r>
      <w:r>
        <w:rPr>
          <w:rFonts w:ascii="Times New Roman" w:eastAsia="仿宋_GB2312" w:hAnsi="Times New Roman" w:cs="Times New Roman" w:hint="eastAsia"/>
          <w:color w:val="333333"/>
          <w:sz w:val="32"/>
          <w:szCs w:val="32"/>
          <w:shd w:val="clear" w:color="auto" w:fill="FFFFFF"/>
        </w:rPr>
        <w:t>之前将推荐表（见附件</w:t>
      </w:r>
      <w:r w:rsidR="00D764EC">
        <w:rPr>
          <w:rFonts w:ascii="Times New Roman" w:eastAsia="仿宋_GB2312" w:hAnsi="Times New Roman" w:cs="Times New Roman"/>
          <w:color w:val="333333"/>
          <w:sz w:val="32"/>
          <w:szCs w:val="32"/>
          <w:shd w:val="clear" w:color="auto" w:fill="FFFFFF"/>
        </w:rPr>
        <w:t>3</w:t>
      </w:r>
      <w:r>
        <w:rPr>
          <w:rFonts w:ascii="Times New Roman" w:eastAsia="仿宋_GB2312" w:hAnsi="Times New Roman" w:cs="Times New Roman" w:hint="eastAsia"/>
          <w:color w:val="333333"/>
          <w:sz w:val="32"/>
          <w:szCs w:val="32"/>
          <w:shd w:val="clear" w:color="auto" w:fill="FFFFFF"/>
        </w:rPr>
        <w:t>）书面报组织人事部。</w:t>
      </w:r>
    </w:p>
    <w:p w:rsidR="003E435D" w:rsidRDefault="003E435D">
      <w:pPr>
        <w:spacing w:line="560" w:lineRule="exact"/>
        <w:ind w:firstLineChars="200" w:firstLine="640"/>
        <w:rPr>
          <w:rFonts w:ascii="Times New Roman" w:eastAsia="仿宋_GB2312" w:hAnsi="Times New Roman" w:cs="Times New Roman"/>
          <w:color w:val="333333"/>
          <w:sz w:val="32"/>
          <w:szCs w:val="32"/>
          <w:shd w:val="clear" w:color="auto" w:fill="FFFFFF"/>
        </w:rPr>
      </w:pPr>
    </w:p>
    <w:p w:rsidR="003003A8" w:rsidRDefault="003003A8">
      <w:pPr>
        <w:spacing w:line="560" w:lineRule="exact"/>
        <w:ind w:firstLineChars="200" w:firstLine="640"/>
        <w:rPr>
          <w:rFonts w:ascii="Times New Roman" w:eastAsia="楷体" w:hAnsi="Times New Roman" w:cs="Times New Roman"/>
          <w:color w:val="333333"/>
          <w:sz w:val="32"/>
          <w:szCs w:val="32"/>
          <w:shd w:val="clear" w:color="auto" w:fill="FFFFFF"/>
        </w:rPr>
      </w:pPr>
      <w:r w:rsidRPr="001A5EA2">
        <w:rPr>
          <w:rFonts w:ascii="Times New Roman" w:eastAsia="楷体" w:hAnsi="Times New Roman" w:cs="Times New Roman"/>
          <w:color w:val="333333"/>
          <w:sz w:val="32"/>
          <w:szCs w:val="32"/>
          <w:shd w:val="clear" w:color="auto" w:fill="FFFFFF"/>
        </w:rPr>
        <w:t>附件：</w:t>
      </w:r>
    </w:p>
    <w:p w:rsidR="003003A8" w:rsidRDefault="003003A8" w:rsidP="003003A8">
      <w:pPr>
        <w:spacing w:line="560" w:lineRule="exact"/>
        <w:ind w:firstLineChars="200" w:firstLine="640"/>
        <w:rPr>
          <w:rFonts w:ascii="Times New Roman" w:eastAsia="楷体" w:hAnsi="Times New Roman" w:cs="Times New Roman"/>
          <w:color w:val="333333"/>
          <w:sz w:val="32"/>
          <w:szCs w:val="32"/>
          <w:shd w:val="clear" w:color="auto" w:fill="FFFFFF"/>
        </w:rPr>
      </w:pPr>
      <w:r w:rsidRPr="001A5EA2">
        <w:rPr>
          <w:rFonts w:ascii="Times New Roman" w:eastAsia="楷体" w:hAnsi="Times New Roman" w:cs="Times New Roman"/>
          <w:color w:val="333333"/>
          <w:sz w:val="32"/>
          <w:szCs w:val="32"/>
          <w:shd w:val="clear" w:color="auto" w:fill="FFFFFF"/>
        </w:rPr>
        <w:t xml:space="preserve">1. </w:t>
      </w:r>
      <w:r w:rsidR="00D764EC" w:rsidRPr="001A5EA2">
        <w:rPr>
          <w:rFonts w:ascii="Times New Roman" w:eastAsia="楷体" w:hAnsi="Times New Roman" w:cs="Times New Roman"/>
          <w:color w:val="333333"/>
          <w:sz w:val="32"/>
          <w:szCs w:val="32"/>
          <w:shd w:val="clear" w:color="auto" w:fill="FFFFFF"/>
        </w:rPr>
        <w:t>学院</w:t>
      </w:r>
      <w:r w:rsidR="00D764EC" w:rsidRPr="001A5EA2">
        <w:rPr>
          <w:rFonts w:ascii="Times New Roman" w:eastAsia="楷体" w:hAnsi="Times New Roman" w:cs="Times New Roman"/>
          <w:color w:val="333333"/>
          <w:sz w:val="32"/>
          <w:szCs w:val="32"/>
          <w:shd w:val="clear" w:color="auto" w:fill="FFFFFF"/>
        </w:rPr>
        <w:t>2018</w:t>
      </w:r>
      <w:r w:rsidR="00D764EC" w:rsidRPr="001A5EA2">
        <w:rPr>
          <w:rFonts w:ascii="Times New Roman" w:eastAsia="楷体" w:hAnsi="Times New Roman" w:cs="Times New Roman"/>
          <w:color w:val="333333"/>
          <w:sz w:val="32"/>
          <w:szCs w:val="32"/>
          <w:shd w:val="clear" w:color="auto" w:fill="FFFFFF"/>
        </w:rPr>
        <w:t>年党建考核排序前</w:t>
      </w:r>
      <w:r w:rsidR="00D764EC" w:rsidRPr="001A5EA2">
        <w:rPr>
          <w:rFonts w:ascii="Times New Roman" w:eastAsia="楷体" w:hAnsi="Times New Roman" w:cs="Times New Roman"/>
          <w:color w:val="333333"/>
          <w:sz w:val="32"/>
          <w:szCs w:val="32"/>
          <w:shd w:val="clear" w:color="auto" w:fill="FFFFFF"/>
        </w:rPr>
        <w:t>1/3</w:t>
      </w:r>
      <w:r w:rsidRPr="003003A8">
        <w:rPr>
          <w:rFonts w:ascii="Times New Roman" w:eastAsia="楷体" w:hAnsi="Times New Roman" w:cs="Times New Roman" w:hint="eastAsia"/>
          <w:color w:val="333333"/>
          <w:sz w:val="32"/>
          <w:szCs w:val="32"/>
          <w:shd w:val="clear" w:color="auto" w:fill="FFFFFF"/>
        </w:rPr>
        <w:t>党组织</w:t>
      </w:r>
      <w:r w:rsidR="00D764EC" w:rsidRPr="001A5EA2">
        <w:rPr>
          <w:rFonts w:ascii="Times New Roman" w:eastAsia="楷体" w:hAnsi="Times New Roman" w:cs="Times New Roman"/>
          <w:color w:val="333333"/>
          <w:sz w:val="32"/>
          <w:szCs w:val="32"/>
          <w:shd w:val="clear" w:color="auto" w:fill="FFFFFF"/>
        </w:rPr>
        <w:t>一览表</w:t>
      </w:r>
    </w:p>
    <w:p w:rsidR="003003A8" w:rsidRDefault="00D764EC" w:rsidP="003003A8">
      <w:pPr>
        <w:spacing w:line="560" w:lineRule="exact"/>
        <w:ind w:firstLineChars="200" w:firstLine="640"/>
        <w:rPr>
          <w:rFonts w:ascii="Times New Roman" w:eastAsia="楷体" w:hAnsi="Times New Roman" w:cs="Times New Roman"/>
          <w:color w:val="333333"/>
          <w:sz w:val="32"/>
          <w:szCs w:val="32"/>
          <w:shd w:val="clear" w:color="auto" w:fill="FFFFFF"/>
        </w:rPr>
      </w:pPr>
      <w:r w:rsidRPr="001A5EA2">
        <w:rPr>
          <w:rFonts w:ascii="Times New Roman" w:eastAsia="楷体" w:hAnsi="Times New Roman" w:cs="Times New Roman"/>
          <w:color w:val="333333"/>
          <w:sz w:val="32"/>
          <w:szCs w:val="32"/>
          <w:shd w:val="clear" w:color="auto" w:fill="FFFFFF"/>
        </w:rPr>
        <w:t xml:space="preserve">2. </w:t>
      </w:r>
      <w:r w:rsidR="003003A8" w:rsidRPr="001A5EA2">
        <w:rPr>
          <w:rFonts w:ascii="Times New Roman" w:eastAsia="楷体" w:hAnsi="Times New Roman" w:cs="Times New Roman"/>
          <w:color w:val="333333"/>
          <w:sz w:val="32"/>
          <w:szCs w:val="32"/>
          <w:shd w:val="clear" w:color="auto" w:fill="FFFFFF"/>
        </w:rPr>
        <w:t>学院基层党组织及正式党员数量一览表</w:t>
      </w:r>
    </w:p>
    <w:p w:rsidR="003E435D" w:rsidRPr="001A5EA2" w:rsidRDefault="00D764EC" w:rsidP="003003A8">
      <w:pPr>
        <w:spacing w:line="560" w:lineRule="exact"/>
        <w:ind w:firstLineChars="200" w:firstLine="640"/>
        <w:rPr>
          <w:rFonts w:ascii="Times New Roman" w:eastAsia="楷体" w:hAnsi="Times New Roman" w:cs="Times New Roman"/>
          <w:color w:val="333333"/>
          <w:sz w:val="32"/>
          <w:szCs w:val="32"/>
          <w:shd w:val="clear" w:color="auto" w:fill="FFFFFF"/>
        </w:rPr>
      </w:pPr>
      <w:r w:rsidRPr="001A5EA2">
        <w:rPr>
          <w:rFonts w:ascii="Times New Roman" w:eastAsia="楷体" w:hAnsi="Times New Roman" w:cs="Times New Roman"/>
          <w:color w:val="333333"/>
          <w:sz w:val="32"/>
          <w:szCs w:val="32"/>
          <w:shd w:val="clear" w:color="auto" w:fill="FFFFFF"/>
        </w:rPr>
        <w:t xml:space="preserve">3. </w:t>
      </w:r>
      <w:r w:rsidR="003003A8" w:rsidRPr="001A5EA2">
        <w:rPr>
          <w:rFonts w:ascii="Times New Roman" w:eastAsia="楷体" w:hAnsi="Times New Roman" w:cs="Times New Roman"/>
          <w:color w:val="333333"/>
          <w:sz w:val="32"/>
          <w:szCs w:val="32"/>
          <w:shd w:val="clear" w:color="auto" w:fill="FFFFFF"/>
        </w:rPr>
        <w:t>学院</w:t>
      </w:r>
      <w:r w:rsidR="003003A8" w:rsidRPr="001A5EA2">
        <w:rPr>
          <w:rFonts w:ascii="Times New Roman" w:eastAsia="楷体" w:hAnsi="Times New Roman" w:cs="Times New Roman"/>
          <w:color w:val="333333"/>
          <w:sz w:val="32"/>
          <w:szCs w:val="32"/>
          <w:shd w:val="clear" w:color="auto" w:fill="FFFFFF"/>
        </w:rPr>
        <w:t>201</w:t>
      </w:r>
      <w:r w:rsidRPr="001A5EA2">
        <w:rPr>
          <w:rFonts w:ascii="Times New Roman" w:eastAsia="楷体" w:hAnsi="Times New Roman" w:cs="Times New Roman"/>
          <w:color w:val="333333"/>
          <w:sz w:val="32"/>
          <w:szCs w:val="32"/>
          <w:shd w:val="clear" w:color="auto" w:fill="FFFFFF"/>
        </w:rPr>
        <w:t>9</w:t>
      </w:r>
      <w:r w:rsidR="003003A8" w:rsidRPr="001A5EA2">
        <w:rPr>
          <w:rFonts w:ascii="Times New Roman" w:eastAsia="楷体" w:hAnsi="Times New Roman" w:cs="Times New Roman"/>
          <w:color w:val="333333"/>
          <w:sz w:val="32"/>
          <w:szCs w:val="32"/>
          <w:shd w:val="clear" w:color="auto" w:fill="FFFFFF"/>
        </w:rPr>
        <w:t>年</w:t>
      </w:r>
      <w:r w:rsidR="003003A8" w:rsidRPr="001A5EA2">
        <w:rPr>
          <w:rFonts w:ascii="Times New Roman" w:eastAsia="楷体" w:hAnsi="Times New Roman" w:cs="Times New Roman"/>
          <w:color w:val="333333"/>
          <w:sz w:val="32"/>
          <w:szCs w:val="32"/>
          <w:shd w:val="clear" w:color="auto" w:fill="FFFFFF"/>
        </w:rPr>
        <w:t>“</w:t>
      </w:r>
      <w:r w:rsidR="003003A8" w:rsidRPr="001A5EA2">
        <w:rPr>
          <w:rFonts w:ascii="Times New Roman" w:eastAsia="楷体" w:hAnsi="Times New Roman" w:cs="Times New Roman"/>
          <w:color w:val="333333"/>
          <w:sz w:val="32"/>
          <w:szCs w:val="32"/>
          <w:shd w:val="clear" w:color="auto" w:fill="FFFFFF"/>
        </w:rPr>
        <w:t>七一</w:t>
      </w:r>
      <w:r w:rsidR="003003A8" w:rsidRPr="001A5EA2">
        <w:rPr>
          <w:rFonts w:ascii="Times New Roman" w:eastAsia="楷体" w:hAnsi="Times New Roman" w:cs="Times New Roman"/>
          <w:color w:val="333333"/>
          <w:sz w:val="32"/>
          <w:szCs w:val="32"/>
          <w:shd w:val="clear" w:color="auto" w:fill="FFFFFF"/>
        </w:rPr>
        <w:t>”</w:t>
      </w:r>
      <w:r w:rsidR="003003A8" w:rsidRPr="001A5EA2">
        <w:rPr>
          <w:rFonts w:ascii="Times New Roman" w:eastAsia="楷体" w:hAnsi="Times New Roman" w:cs="Times New Roman"/>
          <w:color w:val="333333"/>
          <w:sz w:val="32"/>
          <w:szCs w:val="32"/>
          <w:shd w:val="clear" w:color="auto" w:fill="FFFFFF"/>
        </w:rPr>
        <w:t>表彰推荐表</w:t>
      </w:r>
    </w:p>
    <w:p w:rsidR="003E435D" w:rsidRPr="00D764EC" w:rsidRDefault="003E435D">
      <w:pPr>
        <w:spacing w:line="560" w:lineRule="exact"/>
        <w:ind w:firstLineChars="200" w:firstLine="640"/>
        <w:rPr>
          <w:rFonts w:ascii="Times New Roman" w:eastAsia="仿宋_GB2312" w:hAnsi="Times New Roman" w:cs="Times New Roman"/>
          <w:color w:val="333333"/>
          <w:sz w:val="32"/>
          <w:szCs w:val="32"/>
          <w:shd w:val="clear" w:color="auto" w:fill="FFFFFF"/>
        </w:rPr>
      </w:pPr>
    </w:p>
    <w:p w:rsidR="003E435D" w:rsidRDefault="003003A8">
      <w:pPr>
        <w:spacing w:line="560" w:lineRule="exact"/>
        <w:ind w:firstLineChars="950" w:firstLine="30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中共石家庄铁路职业技术学院委员会</w:t>
      </w:r>
    </w:p>
    <w:p w:rsidR="003E435D" w:rsidRDefault="003003A8" w:rsidP="00D764EC">
      <w:pPr>
        <w:spacing w:line="560" w:lineRule="exact"/>
        <w:ind w:firstLineChars="1650" w:firstLine="528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201</w:t>
      </w:r>
      <w:r>
        <w:rPr>
          <w:rFonts w:ascii="Times New Roman" w:eastAsia="仿宋_GB2312" w:hAnsi="Times New Roman" w:cs="Times New Roman"/>
          <w:color w:val="333333"/>
          <w:sz w:val="32"/>
          <w:szCs w:val="32"/>
          <w:shd w:val="clear" w:color="auto" w:fill="FFFFFF"/>
        </w:rPr>
        <w:t>9</w:t>
      </w:r>
      <w:r>
        <w:rPr>
          <w:rFonts w:ascii="Times New Roman" w:eastAsia="仿宋_GB2312" w:hAnsi="Times New Roman" w:cs="Times New Roman" w:hint="eastAsia"/>
          <w:color w:val="333333"/>
          <w:sz w:val="32"/>
          <w:szCs w:val="32"/>
          <w:shd w:val="clear" w:color="auto" w:fill="FFFFFF"/>
        </w:rPr>
        <w:t>年</w:t>
      </w:r>
      <w:r>
        <w:rPr>
          <w:rFonts w:ascii="Times New Roman" w:eastAsia="仿宋_GB2312" w:hAnsi="Times New Roman" w:cs="Times New Roman" w:hint="eastAsia"/>
          <w:color w:val="333333"/>
          <w:sz w:val="32"/>
          <w:szCs w:val="32"/>
          <w:shd w:val="clear" w:color="auto" w:fill="FFFFFF"/>
        </w:rPr>
        <w:t>6</w:t>
      </w:r>
      <w:r>
        <w:rPr>
          <w:rFonts w:ascii="Times New Roman" w:eastAsia="仿宋_GB2312" w:hAnsi="Times New Roman" w:cs="Times New Roman" w:hint="eastAsia"/>
          <w:color w:val="333333"/>
          <w:sz w:val="32"/>
          <w:szCs w:val="32"/>
          <w:shd w:val="clear" w:color="auto" w:fill="FFFFFF"/>
        </w:rPr>
        <w:t>月</w:t>
      </w:r>
      <w:r>
        <w:rPr>
          <w:rFonts w:ascii="Times New Roman" w:eastAsia="仿宋_GB2312" w:hAnsi="Times New Roman" w:cs="Times New Roman" w:hint="eastAsia"/>
          <w:color w:val="333333"/>
          <w:sz w:val="32"/>
          <w:szCs w:val="32"/>
          <w:shd w:val="clear" w:color="auto" w:fill="FFFFFF"/>
        </w:rPr>
        <w:t>1</w:t>
      </w:r>
      <w:r w:rsidR="00D764EC">
        <w:rPr>
          <w:rFonts w:ascii="Times New Roman" w:eastAsia="仿宋_GB2312" w:hAnsi="Times New Roman" w:cs="Times New Roman"/>
          <w:color w:val="333333"/>
          <w:sz w:val="32"/>
          <w:szCs w:val="32"/>
          <w:shd w:val="clear" w:color="auto" w:fill="FFFFFF"/>
        </w:rPr>
        <w:t>7</w:t>
      </w:r>
      <w:r>
        <w:rPr>
          <w:rFonts w:ascii="Times New Roman" w:eastAsia="仿宋_GB2312" w:hAnsi="Times New Roman" w:cs="Times New Roman" w:hint="eastAsia"/>
          <w:color w:val="333333"/>
          <w:sz w:val="32"/>
          <w:szCs w:val="32"/>
          <w:shd w:val="clear" w:color="auto" w:fill="FFFFFF"/>
        </w:rPr>
        <w:t>日</w:t>
      </w: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3C747A" w:rsidRDefault="003C747A">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1A5EA2" w:rsidRPr="00017ACF" w:rsidRDefault="001A5EA2" w:rsidP="00017ACF">
      <w:pPr>
        <w:rPr>
          <w:rFonts w:ascii="Times New Roman" w:eastAsia="楷体" w:hAnsi="Times New Roman" w:cs="Times New Roman"/>
          <w:sz w:val="32"/>
          <w:szCs w:val="32"/>
        </w:rPr>
      </w:pPr>
      <w:r w:rsidRPr="00017ACF">
        <w:rPr>
          <w:rFonts w:ascii="Times New Roman" w:eastAsia="楷体" w:hAnsi="Times New Roman" w:cs="Times New Roman" w:hint="eastAsia"/>
          <w:sz w:val="32"/>
          <w:szCs w:val="32"/>
        </w:rPr>
        <w:t>附件</w:t>
      </w:r>
      <w:r w:rsidRPr="00017ACF">
        <w:rPr>
          <w:rFonts w:ascii="Times New Roman" w:eastAsia="楷体" w:hAnsi="Times New Roman" w:cs="Times New Roman"/>
          <w:sz w:val="32"/>
          <w:szCs w:val="32"/>
        </w:rPr>
        <w:t>1</w:t>
      </w:r>
    </w:p>
    <w:p w:rsidR="00721CBE" w:rsidRDefault="00721CBE" w:rsidP="001A5EA2">
      <w:pPr>
        <w:spacing w:line="560" w:lineRule="exact"/>
        <w:jc w:val="center"/>
        <w:rPr>
          <w:rFonts w:ascii="Times New Roman" w:eastAsia="华文中宋" w:hAnsi="Times New Roman" w:cs="Times New Roman"/>
          <w:b/>
          <w:color w:val="333333"/>
          <w:sz w:val="36"/>
          <w:szCs w:val="36"/>
          <w:shd w:val="clear" w:color="auto" w:fill="FFFFFF"/>
        </w:rPr>
      </w:pPr>
    </w:p>
    <w:p w:rsidR="001A5EA2" w:rsidRPr="00721CBE" w:rsidRDefault="001A5EA2" w:rsidP="001A5EA2">
      <w:pPr>
        <w:spacing w:line="560" w:lineRule="exact"/>
        <w:jc w:val="center"/>
        <w:rPr>
          <w:rFonts w:ascii="Times New Roman" w:eastAsia="华文中宋" w:hAnsi="Times New Roman" w:cs="Times New Roman"/>
          <w:b/>
          <w:color w:val="333333"/>
          <w:sz w:val="36"/>
          <w:szCs w:val="36"/>
          <w:shd w:val="clear" w:color="auto" w:fill="FFFFFF"/>
        </w:rPr>
      </w:pPr>
      <w:r w:rsidRPr="00721CBE">
        <w:rPr>
          <w:rFonts w:ascii="Times New Roman" w:eastAsia="华文中宋" w:hAnsi="Times New Roman" w:cs="Times New Roman"/>
          <w:b/>
          <w:color w:val="333333"/>
          <w:sz w:val="36"/>
          <w:szCs w:val="36"/>
          <w:shd w:val="clear" w:color="auto" w:fill="FFFFFF"/>
        </w:rPr>
        <w:t>学院</w:t>
      </w:r>
      <w:r w:rsidRPr="00721CBE">
        <w:rPr>
          <w:rFonts w:ascii="Times New Roman" w:eastAsia="华文中宋" w:hAnsi="Times New Roman" w:cs="Times New Roman"/>
          <w:b/>
          <w:color w:val="333333"/>
          <w:sz w:val="36"/>
          <w:szCs w:val="36"/>
          <w:shd w:val="clear" w:color="auto" w:fill="FFFFFF"/>
        </w:rPr>
        <w:t>2018</w:t>
      </w:r>
      <w:r w:rsidRPr="00721CBE">
        <w:rPr>
          <w:rFonts w:ascii="Times New Roman" w:eastAsia="华文中宋" w:hAnsi="Times New Roman" w:cs="Times New Roman"/>
          <w:b/>
          <w:color w:val="333333"/>
          <w:sz w:val="36"/>
          <w:szCs w:val="36"/>
          <w:shd w:val="clear" w:color="auto" w:fill="FFFFFF"/>
        </w:rPr>
        <w:t>年党建考核排序前</w:t>
      </w:r>
      <w:r w:rsidRPr="00721CBE">
        <w:rPr>
          <w:rFonts w:ascii="Times New Roman" w:eastAsia="华文中宋" w:hAnsi="Times New Roman" w:cs="Times New Roman"/>
          <w:b/>
          <w:color w:val="333333"/>
          <w:sz w:val="36"/>
          <w:szCs w:val="36"/>
          <w:shd w:val="clear" w:color="auto" w:fill="FFFFFF"/>
        </w:rPr>
        <w:t>1/3</w:t>
      </w:r>
      <w:r w:rsidR="003C747A">
        <w:rPr>
          <w:rFonts w:ascii="Times New Roman" w:eastAsia="华文中宋" w:hAnsi="Times New Roman" w:cs="Times New Roman" w:hint="eastAsia"/>
          <w:b/>
          <w:color w:val="333333"/>
          <w:sz w:val="36"/>
          <w:szCs w:val="36"/>
          <w:shd w:val="clear" w:color="auto" w:fill="FFFFFF"/>
        </w:rPr>
        <w:t>党组织一览表</w:t>
      </w:r>
    </w:p>
    <w:p w:rsidR="001A5EA2" w:rsidRDefault="001A5EA2">
      <w:pPr>
        <w:spacing w:line="560" w:lineRule="exact"/>
        <w:ind w:firstLineChars="1500" w:firstLine="4800"/>
        <w:rPr>
          <w:rFonts w:ascii="Times New Roman" w:eastAsia="仿宋_GB2312" w:hAnsi="Times New Roman" w:cs="Times New Roman"/>
          <w:color w:val="333333"/>
          <w:sz w:val="32"/>
          <w:szCs w:val="32"/>
          <w:shd w:val="clear" w:color="auto" w:fill="FFFFFF"/>
        </w:rPr>
      </w:pPr>
    </w:p>
    <w:tbl>
      <w:tblPr>
        <w:tblStyle w:val="a5"/>
        <w:tblW w:w="8642" w:type="dxa"/>
        <w:jc w:val="center"/>
        <w:tblLook w:val="04A0" w:firstRow="1" w:lastRow="0" w:firstColumn="1" w:lastColumn="0" w:noHBand="0" w:noVBand="1"/>
      </w:tblPr>
      <w:tblGrid>
        <w:gridCol w:w="2122"/>
        <w:gridCol w:w="1134"/>
        <w:gridCol w:w="5386"/>
      </w:tblGrid>
      <w:tr w:rsidR="00721CBE" w:rsidTr="00721CBE">
        <w:trPr>
          <w:jc w:val="center"/>
        </w:trPr>
        <w:tc>
          <w:tcPr>
            <w:tcW w:w="2122" w:type="dxa"/>
          </w:tcPr>
          <w:p w:rsidR="00721CBE" w:rsidRPr="00721CBE" w:rsidRDefault="00721CBE" w:rsidP="00721CBE">
            <w:pPr>
              <w:spacing w:line="600" w:lineRule="exact"/>
              <w:jc w:val="center"/>
              <w:rPr>
                <w:rFonts w:asciiTheme="majorEastAsia" w:eastAsiaTheme="majorEastAsia" w:hAnsiTheme="majorEastAsia" w:cs="Times New Roman"/>
                <w:b/>
                <w:color w:val="333333"/>
                <w:sz w:val="32"/>
                <w:szCs w:val="32"/>
                <w:shd w:val="clear" w:color="auto" w:fill="FFFFFF"/>
              </w:rPr>
            </w:pPr>
            <w:r w:rsidRPr="00721CBE">
              <w:rPr>
                <w:rFonts w:asciiTheme="majorEastAsia" w:eastAsiaTheme="majorEastAsia" w:hAnsiTheme="majorEastAsia" w:cs="Times New Roman" w:hint="eastAsia"/>
                <w:b/>
                <w:color w:val="333333"/>
                <w:sz w:val="32"/>
                <w:szCs w:val="32"/>
                <w:shd w:val="clear" w:color="auto" w:fill="FFFFFF"/>
              </w:rPr>
              <w:t>党组织类别</w:t>
            </w:r>
          </w:p>
        </w:tc>
        <w:tc>
          <w:tcPr>
            <w:tcW w:w="1134" w:type="dxa"/>
          </w:tcPr>
          <w:p w:rsidR="00721CBE" w:rsidRPr="00721CBE" w:rsidRDefault="00721CBE" w:rsidP="00721CBE">
            <w:pPr>
              <w:spacing w:line="600" w:lineRule="exact"/>
              <w:jc w:val="center"/>
              <w:rPr>
                <w:rFonts w:asciiTheme="majorEastAsia" w:eastAsiaTheme="majorEastAsia" w:hAnsiTheme="majorEastAsia" w:cs="Times New Roman"/>
                <w:b/>
                <w:color w:val="333333"/>
                <w:sz w:val="32"/>
                <w:szCs w:val="32"/>
                <w:shd w:val="clear" w:color="auto" w:fill="FFFFFF"/>
              </w:rPr>
            </w:pPr>
            <w:r w:rsidRPr="00721CBE">
              <w:rPr>
                <w:rFonts w:asciiTheme="majorEastAsia" w:eastAsiaTheme="majorEastAsia" w:hAnsiTheme="majorEastAsia" w:cs="Times New Roman" w:hint="eastAsia"/>
                <w:b/>
                <w:color w:val="333333"/>
                <w:sz w:val="32"/>
                <w:szCs w:val="32"/>
                <w:shd w:val="clear" w:color="auto" w:fill="FFFFFF"/>
              </w:rPr>
              <w:t>序号</w:t>
            </w:r>
          </w:p>
        </w:tc>
        <w:tc>
          <w:tcPr>
            <w:tcW w:w="5386" w:type="dxa"/>
          </w:tcPr>
          <w:p w:rsidR="00721CBE" w:rsidRPr="00721CBE" w:rsidRDefault="00721CBE" w:rsidP="00721CBE">
            <w:pPr>
              <w:spacing w:line="600" w:lineRule="exact"/>
              <w:jc w:val="center"/>
              <w:rPr>
                <w:rFonts w:asciiTheme="majorEastAsia" w:eastAsiaTheme="majorEastAsia" w:hAnsiTheme="majorEastAsia" w:cs="Times New Roman"/>
                <w:b/>
                <w:color w:val="333333"/>
                <w:sz w:val="32"/>
                <w:szCs w:val="32"/>
                <w:shd w:val="clear" w:color="auto" w:fill="FFFFFF"/>
              </w:rPr>
            </w:pPr>
            <w:r w:rsidRPr="00721CBE">
              <w:rPr>
                <w:rFonts w:asciiTheme="majorEastAsia" w:eastAsiaTheme="majorEastAsia" w:hAnsiTheme="majorEastAsia" w:cs="Times New Roman" w:hint="eastAsia"/>
                <w:b/>
                <w:color w:val="333333"/>
                <w:sz w:val="32"/>
                <w:szCs w:val="32"/>
                <w:shd w:val="clear" w:color="auto" w:fill="FFFFFF"/>
              </w:rPr>
              <w:t>党组织</w:t>
            </w:r>
            <w:r w:rsidRPr="00721CBE">
              <w:rPr>
                <w:rFonts w:asciiTheme="majorEastAsia" w:eastAsiaTheme="majorEastAsia" w:hAnsiTheme="majorEastAsia" w:cs="Times New Roman"/>
                <w:b/>
                <w:color w:val="333333"/>
                <w:sz w:val="32"/>
                <w:szCs w:val="32"/>
                <w:shd w:val="clear" w:color="auto" w:fill="FFFFFF"/>
              </w:rPr>
              <w:t>名称</w:t>
            </w:r>
          </w:p>
        </w:tc>
      </w:tr>
      <w:tr w:rsidR="00721CBE" w:rsidTr="00721CBE">
        <w:trPr>
          <w:jc w:val="center"/>
        </w:trPr>
        <w:tc>
          <w:tcPr>
            <w:tcW w:w="2122" w:type="dxa"/>
            <w:vMerge w:val="restart"/>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党总支</w:t>
            </w:r>
          </w:p>
        </w:tc>
        <w:tc>
          <w:tcPr>
            <w:tcW w:w="1134" w:type="dxa"/>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1</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人文社科系党总支</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2</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经济管理系党总支</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3</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测绘工程系党总支</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4</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轨道交通系（机电工程系）党总支</w:t>
            </w:r>
          </w:p>
        </w:tc>
      </w:tr>
      <w:tr w:rsidR="00721CBE" w:rsidTr="00721CBE">
        <w:trPr>
          <w:jc w:val="center"/>
        </w:trPr>
        <w:tc>
          <w:tcPr>
            <w:tcW w:w="2122" w:type="dxa"/>
            <w:vMerge w:val="restart"/>
            <w:vAlign w:val="center"/>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党支部</w:t>
            </w: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1</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人文社科系学生党支部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2</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电气工程系学生党支部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3</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信息工程系学生党支部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4</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机关党总支第二党支部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5</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铁道工程系教师党支部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6</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机关党总支第一党支部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7</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建筑系学生党支部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8</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直属机构党总支思政部党支部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9</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信息工程系教学资源服务中心党支部</w:t>
            </w:r>
          </w:p>
        </w:tc>
      </w:tr>
      <w:tr w:rsidR="00721CBE" w:rsidTr="00721CBE">
        <w:trPr>
          <w:jc w:val="center"/>
        </w:trPr>
        <w:tc>
          <w:tcPr>
            <w:tcW w:w="2122" w:type="dxa"/>
            <w:vMerge/>
          </w:tcPr>
          <w:p w:rsidR="00721CBE" w:rsidRDefault="00721CBE" w:rsidP="00721CBE">
            <w:pPr>
              <w:spacing w:line="600" w:lineRule="exact"/>
              <w:rPr>
                <w:rFonts w:ascii="Times New Roman" w:eastAsia="仿宋_GB2312" w:hAnsi="Times New Roman" w:cs="Times New Roman"/>
                <w:color w:val="333333"/>
                <w:sz w:val="32"/>
                <w:szCs w:val="32"/>
                <w:shd w:val="clear" w:color="auto" w:fill="FFFFFF"/>
              </w:rPr>
            </w:pPr>
          </w:p>
        </w:tc>
        <w:tc>
          <w:tcPr>
            <w:tcW w:w="1134"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hint="eastAsia"/>
                <w:color w:val="333333"/>
                <w:sz w:val="32"/>
                <w:szCs w:val="32"/>
                <w:shd w:val="clear" w:color="auto" w:fill="FFFFFF"/>
              </w:rPr>
              <w:t>10</w:t>
            </w:r>
          </w:p>
        </w:tc>
        <w:tc>
          <w:tcPr>
            <w:tcW w:w="5386" w:type="dxa"/>
          </w:tcPr>
          <w:p w:rsidR="00721CBE" w:rsidRDefault="00721CBE" w:rsidP="00721CBE">
            <w:pPr>
              <w:spacing w:line="600" w:lineRule="exact"/>
              <w:jc w:val="center"/>
              <w:rPr>
                <w:rFonts w:ascii="Times New Roman" w:eastAsia="仿宋_GB2312" w:hAnsi="Times New Roman" w:cs="Times New Roman"/>
                <w:color w:val="333333"/>
                <w:sz w:val="32"/>
                <w:szCs w:val="32"/>
                <w:shd w:val="clear" w:color="auto" w:fill="FFFFFF"/>
              </w:rPr>
            </w:pPr>
            <w:r w:rsidRPr="00721CBE">
              <w:rPr>
                <w:rFonts w:ascii="Times New Roman" w:eastAsia="仿宋_GB2312" w:hAnsi="Times New Roman" w:cs="Times New Roman" w:hint="eastAsia"/>
                <w:color w:val="333333"/>
                <w:sz w:val="32"/>
                <w:szCs w:val="32"/>
                <w:shd w:val="clear" w:color="auto" w:fill="FFFFFF"/>
              </w:rPr>
              <w:t>轨道交通系学生党支部</w:t>
            </w:r>
          </w:p>
        </w:tc>
      </w:tr>
    </w:tbl>
    <w:p w:rsidR="001A5EA2" w:rsidRDefault="001A5EA2">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1A5EA2" w:rsidRDefault="001A5EA2">
      <w:pPr>
        <w:spacing w:line="560" w:lineRule="exact"/>
        <w:ind w:firstLineChars="1500" w:firstLine="4800"/>
        <w:rPr>
          <w:rFonts w:ascii="Times New Roman" w:eastAsia="仿宋_GB2312" w:hAnsi="Times New Roman" w:cs="Times New Roman"/>
          <w:color w:val="333333"/>
          <w:sz w:val="32"/>
          <w:szCs w:val="32"/>
          <w:shd w:val="clear" w:color="auto" w:fill="FFFFFF"/>
        </w:rPr>
      </w:pPr>
    </w:p>
    <w:p w:rsidR="001A5EA2" w:rsidRDefault="001A5EA2" w:rsidP="00017ACF">
      <w:pPr>
        <w:rPr>
          <w:rFonts w:ascii="Times New Roman" w:eastAsia="仿宋_GB2312" w:hAnsi="Times New Roman" w:cs="Times New Roman"/>
          <w:color w:val="333333"/>
          <w:sz w:val="32"/>
          <w:szCs w:val="32"/>
          <w:shd w:val="clear" w:color="auto" w:fill="FFFFFF"/>
        </w:rPr>
      </w:pPr>
    </w:p>
    <w:p w:rsidR="003E435D" w:rsidRPr="00017ACF" w:rsidRDefault="003003A8" w:rsidP="009A47D5">
      <w:pPr>
        <w:rPr>
          <w:rFonts w:ascii="Times New Roman" w:eastAsia="楷体" w:hAnsi="Times New Roman" w:cs="Times New Roman"/>
          <w:sz w:val="32"/>
          <w:szCs w:val="32"/>
        </w:rPr>
      </w:pPr>
      <w:r w:rsidRPr="00017ACF">
        <w:rPr>
          <w:rFonts w:ascii="Times New Roman" w:eastAsia="楷体" w:hAnsi="Times New Roman" w:cs="Times New Roman"/>
          <w:sz w:val="32"/>
          <w:szCs w:val="32"/>
        </w:rPr>
        <w:lastRenderedPageBreak/>
        <w:t>附件</w:t>
      </w:r>
      <w:r w:rsidR="009A47D5" w:rsidRPr="00017ACF">
        <w:rPr>
          <w:rFonts w:ascii="Times New Roman" w:eastAsia="楷体" w:hAnsi="Times New Roman" w:cs="Times New Roman"/>
          <w:sz w:val="32"/>
          <w:szCs w:val="32"/>
        </w:rPr>
        <w:t>2</w:t>
      </w:r>
    </w:p>
    <w:p w:rsidR="003E435D" w:rsidRDefault="003003A8">
      <w:pPr>
        <w:spacing w:line="280" w:lineRule="exact"/>
        <w:jc w:val="center"/>
        <w:rPr>
          <w:rFonts w:ascii="华文中宋" w:eastAsia="华文中宋" w:hAnsi="华文中宋"/>
          <w:b/>
          <w:sz w:val="30"/>
          <w:szCs w:val="30"/>
        </w:rPr>
      </w:pPr>
      <w:r>
        <w:rPr>
          <w:rFonts w:ascii="华文中宋" w:eastAsia="华文中宋" w:hAnsi="华文中宋" w:hint="eastAsia"/>
          <w:b/>
          <w:sz w:val="30"/>
          <w:szCs w:val="30"/>
        </w:rPr>
        <w:t>学院基层党组织及正式党员数量一览表</w:t>
      </w:r>
    </w:p>
    <w:p w:rsidR="003E435D" w:rsidRDefault="003003A8">
      <w:pPr>
        <w:spacing w:line="280" w:lineRule="exact"/>
        <w:jc w:val="center"/>
        <w:rPr>
          <w:rFonts w:ascii="华文中宋" w:eastAsia="华文中宋" w:hAnsi="华文中宋"/>
          <w:b/>
          <w:sz w:val="18"/>
          <w:szCs w:val="18"/>
        </w:rPr>
      </w:pPr>
      <w:r>
        <w:rPr>
          <w:rFonts w:ascii="华文中宋" w:eastAsia="华文中宋" w:hAnsi="华文中宋" w:hint="eastAsia"/>
          <w:b/>
          <w:sz w:val="18"/>
          <w:szCs w:val="18"/>
        </w:rPr>
        <w:t>（党员数统计截止201</w:t>
      </w:r>
      <w:r>
        <w:rPr>
          <w:rFonts w:ascii="华文中宋" w:eastAsia="华文中宋" w:hAnsi="华文中宋"/>
          <w:b/>
          <w:sz w:val="18"/>
          <w:szCs w:val="18"/>
        </w:rPr>
        <w:t>9</w:t>
      </w:r>
      <w:r>
        <w:rPr>
          <w:rFonts w:ascii="华文中宋" w:eastAsia="华文中宋" w:hAnsi="华文中宋" w:hint="eastAsia"/>
          <w:b/>
          <w:sz w:val="18"/>
          <w:szCs w:val="18"/>
        </w:rPr>
        <w:t>年</w:t>
      </w:r>
      <w:r>
        <w:rPr>
          <w:rFonts w:ascii="华文中宋" w:eastAsia="华文中宋" w:hAnsi="华文中宋"/>
          <w:b/>
          <w:sz w:val="18"/>
          <w:szCs w:val="18"/>
        </w:rPr>
        <w:t>6</w:t>
      </w:r>
      <w:r>
        <w:rPr>
          <w:rFonts w:ascii="华文中宋" w:eastAsia="华文中宋" w:hAnsi="华文中宋" w:hint="eastAsia"/>
          <w:b/>
          <w:sz w:val="18"/>
          <w:szCs w:val="18"/>
        </w:rPr>
        <w:t>月）</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032"/>
        <w:gridCol w:w="952"/>
        <w:gridCol w:w="567"/>
        <w:gridCol w:w="2268"/>
        <w:gridCol w:w="1156"/>
      </w:tblGrid>
      <w:tr w:rsidR="003E435D" w:rsidRPr="00721CBE">
        <w:trPr>
          <w:trHeight w:val="669"/>
          <w:jc w:val="center"/>
        </w:trPr>
        <w:tc>
          <w:tcPr>
            <w:tcW w:w="534" w:type="dxa"/>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序号</w:t>
            </w:r>
          </w:p>
        </w:tc>
        <w:tc>
          <w:tcPr>
            <w:tcW w:w="1701" w:type="dxa"/>
            <w:shd w:val="clear" w:color="auto" w:fill="auto"/>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党总支名称</w:t>
            </w:r>
          </w:p>
        </w:tc>
        <w:tc>
          <w:tcPr>
            <w:tcW w:w="1032" w:type="dxa"/>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教职工</w:t>
            </w:r>
          </w:p>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正式党员数</w:t>
            </w:r>
          </w:p>
        </w:tc>
        <w:tc>
          <w:tcPr>
            <w:tcW w:w="952" w:type="dxa"/>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学</w:t>
            </w:r>
            <w:r w:rsidRPr="00721CBE">
              <w:rPr>
                <w:rFonts w:ascii="Times New Roman" w:eastAsia="黑体" w:hAnsi="Times New Roman" w:cs="Times New Roman"/>
                <w:b/>
                <w:szCs w:val="21"/>
              </w:rPr>
              <w:t xml:space="preserve">  </w:t>
            </w:r>
            <w:r w:rsidRPr="00721CBE">
              <w:rPr>
                <w:rFonts w:ascii="Times New Roman" w:eastAsia="黑体" w:hAnsi="Times New Roman" w:cs="Times New Roman"/>
                <w:b/>
                <w:szCs w:val="21"/>
              </w:rPr>
              <w:t>生</w:t>
            </w:r>
          </w:p>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正式党员数</w:t>
            </w:r>
          </w:p>
        </w:tc>
        <w:tc>
          <w:tcPr>
            <w:tcW w:w="567" w:type="dxa"/>
            <w:shd w:val="clear" w:color="auto" w:fill="auto"/>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序号</w:t>
            </w:r>
          </w:p>
        </w:tc>
        <w:tc>
          <w:tcPr>
            <w:tcW w:w="2268" w:type="dxa"/>
            <w:shd w:val="clear" w:color="auto" w:fill="auto"/>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党支部名称</w:t>
            </w:r>
          </w:p>
        </w:tc>
        <w:tc>
          <w:tcPr>
            <w:tcW w:w="1156" w:type="dxa"/>
            <w:vAlign w:val="center"/>
          </w:tcPr>
          <w:p w:rsidR="003E435D" w:rsidRPr="00721CBE" w:rsidRDefault="003003A8">
            <w:pPr>
              <w:spacing w:line="200" w:lineRule="exact"/>
              <w:jc w:val="center"/>
              <w:rPr>
                <w:rFonts w:ascii="Times New Roman" w:eastAsia="黑体" w:hAnsi="Times New Roman" w:cs="Times New Roman"/>
                <w:b/>
                <w:szCs w:val="21"/>
              </w:rPr>
            </w:pPr>
            <w:r w:rsidRPr="00721CBE">
              <w:rPr>
                <w:rFonts w:ascii="Times New Roman" w:eastAsia="黑体" w:hAnsi="Times New Roman" w:cs="Times New Roman"/>
                <w:b/>
                <w:szCs w:val="21"/>
              </w:rPr>
              <w:t>支部书记</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1</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机关党总支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60</w:t>
            </w:r>
          </w:p>
        </w:tc>
        <w:tc>
          <w:tcPr>
            <w:tcW w:w="95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第一党支部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宋建威</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2</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第二党支部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吴阿莉</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3</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第三党支部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尹辉增</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4</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第四党支部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王</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磊</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5</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第五党支部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李俊征</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6</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第六党支部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赵玉谦</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2</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铁道工程系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31</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24</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7</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张向东</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8</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刘</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颖</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3</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建筑系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23</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8</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9</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贺振通</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10</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冯</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婧</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4</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测绘工程系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11</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5</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11</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聂振钢</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12</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陈冉丽</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5</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信息工程系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16</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11</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13</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刘</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佳</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14</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杜晶晶</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15</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 w:val="18"/>
                <w:szCs w:val="18"/>
              </w:rPr>
            </w:pPr>
            <w:r w:rsidRPr="00721CBE">
              <w:rPr>
                <w:rFonts w:ascii="Times New Roman" w:eastAsia="仿宋_GB2312" w:hAnsi="Times New Roman" w:cs="Times New Roman"/>
                <w:sz w:val="18"/>
                <w:szCs w:val="18"/>
              </w:rPr>
              <w:t>教学资源服务中心</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 w:val="18"/>
                <w:szCs w:val="18"/>
              </w:rPr>
              <w:t>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马伯元</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6</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电气工程系党总支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18</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11</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16</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李德雄</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17</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于伟彪</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7</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轨道交通</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（机电工程系）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20</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31</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18</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冯</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博</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19</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古志杰</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8</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经济管理系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20</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18</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20</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贺玉德</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21</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江轶伦</w:t>
            </w:r>
          </w:p>
        </w:tc>
      </w:tr>
      <w:tr w:rsidR="003E435D" w:rsidRPr="00721CBE">
        <w:trPr>
          <w:trHeight w:val="340"/>
          <w:jc w:val="center"/>
        </w:trPr>
        <w:tc>
          <w:tcPr>
            <w:tcW w:w="534" w:type="dxa"/>
            <w:vMerge w:val="restart"/>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9</w:t>
            </w:r>
          </w:p>
        </w:tc>
        <w:tc>
          <w:tcPr>
            <w:tcW w:w="1701" w:type="dxa"/>
            <w:vMerge w:val="restart"/>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人文社科系</w:t>
            </w:r>
          </w:p>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E435D" w:rsidRPr="00721CBE" w:rsidRDefault="003003A8">
            <w:pPr>
              <w:spacing w:line="200" w:lineRule="exact"/>
              <w:jc w:val="center"/>
              <w:rPr>
                <w:rFonts w:ascii="Times New Roman" w:hAnsi="Times New Roman" w:cs="Times New Roman"/>
                <w:sz w:val="24"/>
              </w:rPr>
            </w:pPr>
            <w:r w:rsidRPr="00721CBE">
              <w:rPr>
                <w:rFonts w:ascii="Times New Roman" w:hAnsi="Times New Roman" w:cs="Times New Roman"/>
                <w:sz w:val="24"/>
              </w:rPr>
              <w:t>17</w:t>
            </w:r>
          </w:p>
        </w:tc>
        <w:tc>
          <w:tcPr>
            <w:tcW w:w="952" w:type="dxa"/>
            <w:vMerge w:val="restart"/>
            <w:vAlign w:val="center"/>
          </w:tcPr>
          <w:p w:rsidR="003E435D" w:rsidRPr="00721CBE" w:rsidRDefault="00721CBE">
            <w:pPr>
              <w:spacing w:line="200" w:lineRule="exact"/>
              <w:jc w:val="center"/>
              <w:rPr>
                <w:rFonts w:ascii="Times New Roman" w:hAnsi="Times New Roman" w:cs="Times New Roman"/>
                <w:sz w:val="24"/>
              </w:rPr>
            </w:pPr>
            <w:r>
              <w:rPr>
                <w:rFonts w:ascii="Times New Roman" w:hAnsi="Times New Roman" w:cs="Times New Roman"/>
                <w:sz w:val="24"/>
              </w:rPr>
              <w:t>7</w:t>
            </w: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22</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教师党支部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苏晓光</w:t>
            </w:r>
          </w:p>
        </w:tc>
      </w:tr>
      <w:tr w:rsidR="003E435D" w:rsidRPr="00721CBE">
        <w:trPr>
          <w:trHeight w:val="340"/>
          <w:jc w:val="center"/>
        </w:trPr>
        <w:tc>
          <w:tcPr>
            <w:tcW w:w="534" w:type="dxa"/>
            <w:vMerge/>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E435D" w:rsidRPr="00721CBE" w:rsidRDefault="003E435D">
            <w:pPr>
              <w:spacing w:line="200" w:lineRule="exact"/>
              <w:jc w:val="center"/>
              <w:rPr>
                <w:rFonts w:ascii="Times New Roman" w:eastAsia="仿宋_GB2312" w:hAnsi="Times New Roman" w:cs="Times New Roman"/>
                <w:szCs w:val="21"/>
              </w:rPr>
            </w:pPr>
          </w:p>
        </w:tc>
        <w:tc>
          <w:tcPr>
            <w:tcW w:w="103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952" w:type="dxa"/>
            <w:vMerge/>
            <w:vAlign w:val="center"/>
          </w:tcPr>
          <w:p w:rsidR="003E435D" w:rsidRPr="00721CBE" w:rsidRDefault="003E435D">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E435D" w:rsidRPr="00721CBE" w:rsidRDefault="003003A8">
            <w:pPr>
              <w:spacing w:line="200" w:lineRule="exact"/>
              <w:jc w:val="center"/>
              <w:rPr>
                <w:rFonts w:ascii="Times New Roman" w:hAnsi="Times New Roman" w:cs="Times New Roman"/>
              </w:rPr>
            </w:pPr>
            <w:r w:rsidRPr="00721CBE">
              <w:rPr>
                <w:rFonts w:ascii="Times New Roman" w:hAnsi="Times New Roman" w:cs="Times New Roman"/>
              </w:rPr>
              <w:t>23</w:t>
            </w:r>
          </w:p>
        </w:tc>
        <w:tc>
          <w:tcPr>
            <w:tcW w:w="2268" w:type="dxa"/>
            <w:shd w:val="clear" w:color="auto" w:fill="auto"/>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学生党支部</w:t>
            </w:r>
          </w:p>
        </w:tc>
        <w:tc>
          <w:tcPr>
            <w:tcW w:w="1156" w:type="dxa"/>
            <w:vAlign w:val="center"/>
          </w:tcPr>
          <w:p w:rsidR="003E435D" w:rsidRPr="00721CBE" w:rsidRDefault="003003A8">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李</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蔓</w:t>
            </w:r>
          </w:p>
        </w:tc>
      </w:tr>
      <w:tr w:rsidR="003115C6" w:rsidRPr="00721CBE">
        <w:trPr>
          <w:trHeight w:val="340"/>
          <w:jc w:val="center"/>
        </w:trPr>
        <w:tc>
          <w:tcPr>
            <w:tcW w:w="534" w:type="dxa"/>
            <w:vMerge w:val="restart"/>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10</w:t>
            </w:r>
          </w:p>
        </w:tc>
        <w:tc>
          <w:tcPr>
            <w:tcW w:w="1701" w:type="dxa"/>
            <w:vMerge w:val="restart"/>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直属机构</w:t>
            </w:r>
          </w:p>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115C6" w:rsidRPr="00721CBE" w:rsidRDefault="003115C6" w:rsidP="003115C6">
            <w:pPr>
              <w:spacing w:line="200" w:lineRule="exact"/>
              <w:jc w:val="center"/>
              <w:rPr>
                <w:rFonts w:ascii="Times New Roman" w:hAnsi="Times New Roman" w:cs="Times New Roman"/>
                <w:sz w:val="24"/>
              </w:rPr>
            </w:pPr>
            <w:r w:rsidRPr="00721CBE">
              <w:rPr>
                <w:rFonts w:ascii="Times New Roman" w:hAnsi="Times New Roman" w:cs="Times New Roman"/>
                <w:sz w:val="24"/>
              </w:rPr>
              <w:t>52</w:t>
            </w:r>
          </w:p>
        </w:tc>
        <w:tc>
          <w:tcPr>
            <w:tcW w:w="952" w:type="dxa"/>
            <w:vMerge w:val="restart"/>
            <w:vAlign w:val="center"/>
          </w:tcPr>
          <w:p w:rsidR="003115C6" w:rsidRPr="00721CBE" w:rsidRDefault="003115C6" w:rsidP="003115C6">
            <w:pPr>
              <w:spacing w:line="200" w:lineRule="exact"/>
              <w:jc w:val="center"/>
              <w:rPr>
                <w:rFonts w:ascii="Times New Roman" w:hAnsi="Times New Roman" w:cs="Times New Roman"/>
                <w:sz w:val="24"/>
              </w:rPr>
            </w:pPr>
            <w:r w:rsidRPr="00721CBE">
              <w:rPr>
                <w:rFonts w:ascii="Times New Roman" w:hAnsi="Times New Roman" w:cs="Times New Roman"/>
                <w:sz w:val="24"/>
              </w:rPr>
              <w:t>--</w:t>
            </w: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24</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基础部党支部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裴晓林</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25</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 w:val="18"/>
                <w:szCs w:val="18"/>
              </w:rPr>
            </w:pPr>
            <w:r w:rsidRPr="00721CBE">
              <w:rPr>
                <w:rFonts w:ascii="Times New Roman" w:eastAsia="仿宋_GB2312" w:hAnsi="Times New Roman" w:cs="Times New Roman"/>
                <w:sz w:val="18"/>
                <w:szCs w:val="18"/>
              </w:rPr>
              <w:t>思想政治理论教学</w:t>
            </w:r>
          </w:p>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 w:val="18"/>
                <w:szCs w:val="18"/>
              </w:rPr>
              <w:t>研究部党支部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李永生</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26</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体育部党支部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周兆欣</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27</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国际交通学院党支部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牛多宝</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 w:val="24"/>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28</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教辅党支部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赵</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秦</w:t>
            </w:r>
          </w:p>
        </w:tc>
      </w:tr>
      <w:tr w:rsidR="003115C6" w:rsidRPr="00721CBE">
        <w:trPr>
          <w:trHeight w:val="340"/>
          <w:jc w:val="center"/>
        </w:trPr>
        <w:tc>
          <w:tcPr>
            <w:tcW w:w="534" w:type="dxa"/>
            <w:vMerge w:val="restart"/>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11</w:t>
            </w:r>
          </w:p>
        </w:tc>
        <w:tc>
          <w:tcPr>
            <w:tcW w:w="1701" w:type="dxa"/>
            <w:vMerge w:val="restart"/>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退休职工</w:t>
            </w:r>
          </w:p>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党总支</w:t>
            </w:r>
          </w:p>
        </w:tc>
        <w:tc>
          <w:tcPr>
            <w:tcW w:w="1032" w:type="dxa"/>
            <w:vMerge w:val="restart"/>
            <w:vAlign w:val="center"/>
          </w:tcPr>
          <w:p w:rsidR="003115C6" w:rsidRPr="00721CBE" w:rsidRDefault="003115C6" w:rsidP="003115C6">
            <w:pPr>
              <w:spacing w:line="200" w:lineRule="exact"/>
              <w:rPr>
                <w:rFonts w:ascii="Times New Roman" w:hAnsi="Times New Roman" w:cs="Times New Roman"/>
                <w:sz w:val="24"/>
              </w:rPr>
            </w:pPr>
          </w:p>
        </w:tc>
        <w:tc>
          <w:tcPr>
            <w:tcW w:w="952" w:type="dxa"/>
            <w:vMerge w:val="restart"/>
            <w:vAlign w:val="center"/>
          </w:tcPr>
          <w:p w:rsidR="003115C6" w:rsidRPr="00721CBE" w:rsidRDefault="003115C6" w:rsidP="003115C6">
            <w:pPr>
              <w:spacing w:line="200" w:lineRule="exact"/>
              <w:jc w:val="center"/>
              <w:rPr>
                <w:rFonts w:ascii="Times New Roman" w:hAnsi="Times New Roman" w:cs="Times New Roman"/>
                <w:sz w:val="24"/>
              </w:rPr>
            </w:pPr>
            <w:r w:rsidRPr="00721CBE">
              <w:rPr>
                <w:rFonts w:ascii="Times New Roman" w:hAnsi="Times New Roman" w:cs="Times New Roman"/>
                <w:sz w:val="24"/>
              </w:rPr>
              <w:t>--</w:t>
            </w: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29</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第一党支部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于双山</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tcPr>
          <w:p w:rsidR="003115C6" w:rsidRPr="00721CBE" w:rsidRDefault="003115C6" w:rsidP="003115C6">
            <w:pPr>
              <w:spacing w:line="200" w:lineRule="exact"/>
              <w:jc w:val="center"/>
              <w:rPr>
                <w:rFonts w:ascii="Times New Roman" w:eastAsia="仿宋_GB2312" w:hAnsi="Times New Roman" w:cs="Times New Roman"/>
                <w:szCs w:val="21"/>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30</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第二党支部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黄国政</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tcPr>
          <w:p w:rsidR="003115C6" w:rsidRPr="00721CBE" w:rsidRDefault="003115C6" w:rsidP="003115C6">
            <w:pPr>
              <w:spacing w:line="200" w:lineRule="exact"/>
              <w:jc w:val="center"/>
              <w:rPr>
                <w:rFonts w:ascii="Times New Roman" w:eastAsia="仿宋_GB2312" w:hAnsi="Times New Roman" w:cs="Times New Roman"/>
                <w:szCs w:val="21"/>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31</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第三党支部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张转琴</w:t>
            </w:r>
          </w:p>
        </w:tc>
      </w:tr>
      <w:tr w:rsidR="003115C6" w:rsidRPr="00721CBE">
        <w:trPr>
          <w:trHeight w:val="340"/>
          <w:jc w:val="center"/>
        </w:trPr>
        <w:tc>
          <w:tcPr>
            <w:tcW w:w="534"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701" w:type="dxa"/>
            <w:vMerge/>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1032" w:type="dxa"/>
            <w:vMerge/>
          </w:tcPr>
          <w:p w:rsidR="003115C6" w:rsidRPr="00721CBE" w:rsidRDefault="003115C6" w:rsidP="003115C6">
            <w:pPr>
              <w:spacing w:line="200" w:lineRule="exact"/>
              <w:jc w:val="center"/>
              <w:rPr>
                <w:rFonts w:ascii="Times New Roman" w:eastAsia="仿宋_GB2312" w:hAnsi="Times New Roman" w:cs="Times New Roman"/>
                <w:szCs w:val="21"/>
              </w:rPr>
            </w:pPr>
          </w:p>
        </w:tc>
        <w:tc>
          <w:tcPr>
            <w:tcW w:w="952" w:type="dxa"/>
            <w:vMerge/>
            <w:vAlign w:val="center"/>
          </w:tcPr>
          <w:p w:rsidR="003115C6" w:rsidRPr="00721CBE" w:rsidRDefault="003115C6" w:rsidP="003115C6">
            <w:pPr>
              <w:spacing w:line="200" w:lineRule="exact"/>
              <w:jc w:val="center"/>
              <w:rPr>
                <w:rFonts w:ascii="Times New Roman" w:eastAsia="仿宋_GB2312" w:hAnsi="Times New Roman" w:cs="Times New Roman"/>
                <w:szCs w:val="21"/>
              </w:rPr>
            </w:pPr>
          </w:p>
        </w:tc>
        <w:tc>
          <w:tcPr>
            <w:tcW w:w="567" w:type="dxa"/>
            <w:shd w:val="clear" w:color="auto" w:fill="auto"/>
            <w:vAlign w:val="center"/>
          </w:tcPr>
          <w:p w:rsidR="003115C6" w:rsidRPr="00721CBE" w:rsidRDefault="003115C6" w:rsidP="003115C6">
            <w:pPr>
              <w:spacing w:line="200" w:lineRule="exact"/>
              <w:jc w:val="center"/>
              <w:rPr>
                <w:rFonts w:ascii="Times New Roman" w:hAnsi="Times New Roman" w:cs="Times New Roman"/>
              </w:rPr>
            </w:pPr>
            <w:r w:rsidRPr="00721CBE">
              <w:rPr>
                <w:rFonts w:ascii="Times New Roman" w:hAnsi="Times New Roman" w:cs="Times New Roman"/>
              </w:rPr>
              <w:t>32</w:t>
            </w:r>
          </w:p>
        </w:tc>
        <w:tc>
          <w:tcPr>
            <w:tcW w:w="2268" w:type="dxa"/>
            <w:shd w:val="clear" w:color="auto" w:fill="auto"/>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第四党支部</w:t>
            </w:r>
          </w:p>
        </w:tc>
        <w:tc>
          <w:tcPr>
            <w:tcW w:w="1156" w:type="dxa"/>
            <w:vAlign w:val="center"/>
          </w:tcPr>
          <w:p w:rsidR="003115C6" w:rsidRPr="00721CBE" w:rsidRDefault="003115C6" w:rsidP="003115C6">
            <w:pPr>
              <w:spacing w:line="200" w:lineRule="exact"/>
              <w:jc w:val="center"/>
              <w:rPr>
                <w:rFonts w:ascii="Times New Roman" w:eastAsia="仿宋_GB2312" w:hAnsi="Times New Roman" w:cs="Times New Roman"/>
                <w:szCs w:val="21"/>
              </w:rPr>
            </w:pPr>
            <w:r w:rsidRPr="00721CBE">
              <w:rPr>
                <w:rFonts w:ascii="Times New Roman" w:eastAsia="仿宋_GB2312" w:hAnsi="Times New Roman" w:cs="Times New Roman"/>
                <w:szCs w:val="21"/>
              </w:rPr>
              <w:t>高</w:t>
            </w:r>
            <w:r w:rsidRPr="00721CBE">
              <w:rPr>
                <w:rFonts w:ascii="Times New Roman" w:eastAsia="仿宋_GB2312" w:hAnsi="Times New Roman" w:cs="Times New Roman"/>
                <w:szCs w:val="21"/>
              </w:rPr>
              <w:t xml:space="preserve">  </w:t>
            </w:r>
            <w:r w:rsidRPr="00721CBE">
              <w:rPr>
                <w:rFonts w:ascii="Times New Roman" w:eastAsia="仿宋_GB2312" w:hAnsi="Times New Roman" w:cs="Times New Roman"/>
                <w:szCs w:val="21"/>
              </w:rPr>
              <w:t>榕</w:t>
            </w:r>
          </w:p>
        </w:tc>
        <w:bookmarkStart w:id="0" w:name="_GoBack"/>
        <w:bookmarkEnd w:id="0"/>
      </w:tr>
    </w:tbl>
    <w:p w:rsidR="003E435D" w:rsidRPr="00017ACF" w:rsidRDefault="003003A8">
      <w:pPr>
        <w:rPr>
          <w:rFonts w:ascii="Times New Roman" w:eastAsia="楷体" w:hAnsi="Times New Roman" w:cs="Times New Roman"/>
          <w:sz w:val="32"/>
          <w:szCs w:val="32"/>
        </w:rPr>
      </w:pPr>
      <w:r>
        <w:rPr>
          <w:rFonts w:ascii="仿宋_GB2312" w:eastAsia="仿宋_GB2312" w:hAnsi="华文中宋"/>
          <w:sz w:val="28"/>
          <w:szCs w:val="28"/>
        </w:rPr>
        <w:br w:type="page"/>
      </w:r>
      <w:r w:rsidRPr="00017ACF">
        <w:rPr>
          <w:rFonts w:ascii="Times New Roman" w:eastAsia="楷体" w:hAnsi="Times New Roman" w:cs="Times New Roman"/>
          <w:sz w:val="32"/>
          <w:szCs w:val="32"/>
        </w:rPr>
        <w:lastRenderedPageBreak/>
        <w:t>附件</w:t>
      </w:r>
      <w:r w:rsidR="009A47D5" w:rsidRPr="00017ACF">
        <w:rPr>
          <w:rFonts w:ascii="Times New Roman" w:eastAsia="楷体" w:hAnsi="Times New Roman" w:cs="Times New Roman"/>
          <w:sz w:val="32"/>
          <w:szCs w:val="32"/>
        </w:rPr>
        <w:t>3</w:t>
      </w:r>
    </w:p>
    <w:p w:rsidR="003E435D" w:rsidRDefault="003003A8">
      <w:pPr>
        <w:jc w:val="center"/>
        <w:rPr>
          <w:rFonts w:ascii="方正小标宋简体" w:eastAsia="方正小标宋简体" w:hAnsi="华文中宋"/>
          <w:b/>
          <w:sz w:val="36"/>
          <w:szCs w:val="36"/>
        </w:rPr>
      </w:pPr>
      <w:r>
        <w:rPr>
          <w:rFonts w:ascii="方正小标宋简体" w:eastAsia="方正小标宋简体" w:hint="eastAsia"/>
          <w:b/>
          <w:bCs/>
          <w:sz w:val="36"/>
        </w:rPr>
        <w:t>学院2019年 “七一”表彰</w:t>
      </w:r>
      <w:r>
        <w:rPr>
          <w:rFonts w:ascii="方正小标宋简体" w:eastAsia="方正小标宋简体" w:hAnsi="华文中宋" w:hint="eastAsia"/>
          <w:b/>
          <w:sz w:val="36"/>
          <w:szCs w:val="36"/>
        </w:rPr>
        <w:t>推荐表</w:t>
      </w:r>
    </w:p>
    <w:p w:rsidR="003E435D" w:rsidRDefault="003E435D">
      <w:pPr>
        <w:jc w:val="center"/>
        <w:rPr>
          <w:rFonts w:ascii="华文中宋" w:eastAsia="华文中宋" w:hAnsi="华文中宋"/>
          <w:b/>
          <w:sz w:val="28"/>
          <w:szCs w:val="28"/>
        </w:rPr>
      </w:pPr>
    </w:p>
    <w:p w:rsidR="003E435D" w:rsidRDefault="003003A8">
      <w:pPr>
        <w:rPr>
          <w:rFonts w:ascii="Times New Roman" w:eastAsia="仿宋_GB2312" w:hAnsi="Times New Roman" w:cs="Times New Roman"/>
          <w:sz w:val="24"/>
        </w:rPr>
      </w:pPr>
      <w:r>
        <w:rPr>
          <w:rFonts w:ascii="Times New Roman" w:eastAsia="仿宋_GB2312" w:hAnsi="Times New Roman" w:cs="Times New Roman"/>
          <w:sz w:val="24"/>
        </w:rPr>
        <w:t>推荐单位：</w:t>
      </w:r>
      <w:r>
        <w:rPr>
          <w:rFonts w:ascii="Times New Roman" w:eastAsia="仿宋_GB2312" w:hAnsi="Times New Roman" w:cs="Times New Roman"/>
          <w:sz w:val="24"/>
          <w:u w:val="single"/>
        </w:rPr>
        <w:t xml:space="preserve">             </w:t>
      </w:r>
      <w:r>
        <w:rPr>
          <w:rFonts w:ascii="Times New Roman" w:eastAsia="仿宋_GB2312" w:hAnsi="Times New Roman" w:cs="Times New Roman"/>
          <w:sz w:val="24"/>
        </w:rPr>
        <w:t>党总支（公章）</w:t>
      </w:r>
      <w:r>
        <w:rPr>
          <w:rFonts w:ascii="Times New Roman" w:eastAsia="仿宋_GB2312" w:hAnsi="Times New Roman" w:cs="Times New Roman"/>
          <w:sz w:val="24"/>
        </w:rPr>
        <w:t xml:space="preserve">                2019</w:t>
      </w:r>
      <w:r>
        <w:rPr>
          <w:rFonts w:ascii="Times New Roman" w:eastAsia="仿宋_GB2312" w:hAnsi="Times New Roman" w:cs="Times New Roman"/>
          <w:sz w:val="24"/>
        </w:rPr>
        <w:t>年</w:t>
      </w:r>
      <w:r>
        <w:rPr>
          <w:rFonts w:ascii="Times New Roman" w:eastAsia="仿宋_GB2312" w:hAnsi="Times New Roman" w:cs="Times New Roman"/>
          <w:sz w:val="24"/>
        </w:rPr>
        <w:t>6</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1690"/>
        <w:gridCol w:w="3649"/>
      </w:tblGrid>
      <w:tr w:rsidR="003E435D">
        <w:trPr>
          <w:jc w:val="center"/>
        </w:trPr>
        <w:tc>
          <w:tcPr>
            <w:tcW w:w="2957" w:type="dxa"/>
            <w:shd w:val="clear" w:color="auto" w:fill="auto"/>
            <w:vAlign w:val="center"/>
          </w:tcPr>
          <w:p w:rsidR="003E435D" w:rsidRDefault="003003A8">
            <w:pPr>
              <w:jc w:val="center"/>
              <w:rPr>
                <w:rFonts w:ascii="Times New Roman" w:eastAsia="仿宋" w:hAnsi="Times New Roman" w:cs="Times New Roman"/>
                <w:b/>
                <w:sz w:val="28"/>
                <w:szCs w:val="28"/>
              </w:rPr>
            </w:pPr>
            <w:r>
              <w:rPr>
                <w:rFonts w:ascii="Times New Roman" w:eastAsia="仿宋" w:hAnsi="Times New Roman" w:cs="Times New Roman"/>
                <w:b/>
                <w:sz w:val="28"/>
                <w:szCs w:val="28"/>
              </w:rPr>
              <w:t>类</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别</w:t>
            </w:r>
          </w:p>
        </w:tc>
        <w:tc>
          <w:tcPr>
            <w:tcW w:w="1690" w:type="dxa"/>
            <w:shd w:val="clear" w:color="auto" w:fill="auto"/>
            <w:vAlign w:val="center"/>
          </w:tcPr>
          <w:p w:rsidR="003E435D" w:rsidRDefault="003003A8">
            <w:pPr>
              <w:jc w:val="center"/>
              <w:rPr>
                <w:rFonts w:ascii="Times New Roman" w:eastAsia="仿宋" w:hAnsi="Times New Roman" w:cs="Times New Roman"/>
                <w:b/>
                <w:sz w:val="28"/>
                <w:szCs w:val="28"/>
              </w:rPr>
            </w:pPr>
            <w:r>
              <w:rPr>
                <w:rFonts w:ascii="Times New Roman" w:eastAsia="仿宋" w:hAnsi="Times New Roman" w:cs="Times New Roman"/>
                <w:b/>
                <w:sz w:val="28"/>
                <w:szCs w:val="28"/>
              </w:rPr>
              <w:t>推荐数额</w:t>
            </w:r>
          </w:p>
        </w:tc>
        <w:tc>
          <w:tcPr>
            <w:tcW w:w="3649" w:type="dxa"/>
            <w:shd w:val="clear" w:color="auto" w:fill="auto"/>
            <w:vAlign w:val="center"/>
          </w:tcPr>
          <w:p w:rsidR="003E435D" w:rsidRDefault="003003A8">
            <w:pPr>
              <w:jc w:val="center"/>
              <w:rPr>
                <w:rFonts w:ascii="Times New Roman" w:eastAsia="仿宋" w:hAnsi="Times New Roman" w:cs="Times New Roman"/>
                <w:b/>
                <w:sz w:val="28"/>
                <w:szCs w:val="28"/>
              </w:rPr>
            </w:pPr>
            <w:r>
              <w:rPr>
                <w:rFonts w:ascii="Times New Roman" w:eastAsia="仿宋" w:hAnsi="Times New Roman" w:cs="Times New Roman"/>
                <w:b/>
                <w:sz w:val="28"/>
                <w:szCs w:val="28"/>
              </w:rPr>
              <w:t>推</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荐</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名</w:t>
            </w:r>
            <w:r>
              <w:rPr>
                <w:rFonts w:ascii="Times New Roman" w:eastAsia="仿宋" w:hAnsi="Times New Roman" w:cs="Times New Roman"/>
                <w:b/>
                <w:sz w:val="28"/>
                <w:szCs w:val="28"/>
              </w:rPr>
              <w:t xml:space="preserve">  </w:t>
            </w:r>
            <w:r>
              <w:rPr>
                <w:rFonts w:ascii="Times New Roman" w:eastAsia="仿宋" w:hAnsi="Times New Roman" w:cs="Times New Roman"/>
                <w:b/>
                <w:sz w:val="28"/>
                <w:szCs w:val="28"/>
              </w:rPr>
              <w:t>单</w:t>
            </w:r>
          </w:p>
        </w:tc>
      </w:tr>
      <w:tr w:rsidR="003E435D">
        <w:trPr>
          <w:trHeight w:val="1219"/>
          <w:jc w:val="center"/>
        </w:trPr>
        <w:tc>
          <w:tcPr>
            <w:tcW w:w="2957" w:type="dxa"/>
            <w:shd w:val="clear" w:color="auto" w:fill="auto"/>
            <w:vAlign w:val="center"/>
          </w:tcPr>
          <w:p w:rsidR="003E435D" w:rsidRDefault="003003A8">
            <w:pPr>
              <w:jc w:val="center"/>
              <w:rPr>
                <w:rFonts w:ascii="Times New Roman" w:eastAsia="仿宋" w:hAnsi="Times New Roman" w:cs="Times New Roman"/>
                <w:snapToGrid w:val="0"/>
                <w:kern w:val="0"/>
                <w:sz w:val="28"/>
                <w:szCs w:val="28"/>
              </w:rPr>
            </w:pPr>
            <w:r>
              <w:rPr>
                <w:rFonts w:ascii="Times New Roman" w:eastAsia="仿宋" w:hAnsi="Times New Roman" w:cs="Times New Roman"/>
                <w:snapToGrid w:val="0"/>
                <w:kern w:val="0"/>
                <w:sz w:val="28"/>
                <w:szCs w:val="28"/>
              </w:rPr>
              <w:t>学习型红旗党组织</w:t>
            </w:r>
          </w:p>
          <w:p w:rsidR="003E435D" w:rsidRDefault="003003A8">
            <w:pPr>
              <w:jc w:val="center"/>
              <w:rPr>
                <w:rFonts w:ascii="Times New Roman" w:eastAsia="仿宋" w:hAnsi="Times New Roman" w:cs="Times New Roman"/>
                <w:snapToGrid w:val="0"/>
                <w:kern w:val="0"/>
                <w:sz w:val="28"/>
                <w:szCs w:val="28"/>
              </w:rPr>
            </w:pPr>
            <w:r>
              <w:rPr>
                <w:rFonts w:ascii="Times New Roman" w:eastAsia="仿宋" w:hAnsi="Times New Roman" w:cs="Times New Roman"/>
                <w:snapToGrid w:val="0"/>
                <w:kern w:val="0"/>
                <w:sz w:val="28"/>
                <w:szCs w:val="28"/>
              </w:rPr>
              <w:t>（党总支）</w:t>
            </w:r>
          </w:p>
        </w:tc>
        <w:tc>
          <w:tcPr>
            <w:tcW w:w="1690" w:type="dxa"/>
            <w:shd w:val="clear" w:color="auto" w:fill="auto"/>
            <w:vAlign w:val="center"/>
          </w:tcPr>
          <w:p w:rsidR="003E435D" w:rsidRDefault="003003A8">
            <w:pPr>
              <w:jc w:val="center"/>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个</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r w:rsidR="003E435D">
        <w:trPr>
          <w:trHeight w:val="1197"/>
          <w:jc w:val="center"/>
        </w:trPr>
        <w:tc>
          <w:tcPr>
            <w:tcW w:w="2957" w:type="dxa"/>
            <w:shd w:val="clear" w:color="auto" w:fill="auto"/>
            <w:vAlign w:val="center"/>
          </w:tcPr>
          <w:p w:rsidR="003E435D" w:rsidRDefault="003003A8">
            <w:pPr>
              <w:jc w:val="center"/>
              <w:rPr>
                <w:rFonts w:ascii="Times New Roman" w:eastAsia="仿宋" w:hAnsi="Times New Roman" w:cs="Times New Roman"/>
                <w:snapToGrid w:val="0"/>
                <w:kern w:val="0"/>
                <w:sz w:val="28"/>
                <w:szCs w:val="28"/>
              </w:rPr>
            </w:pPr>
            <w:r>
              <w:rPr>
                <w:rFonts w:ascii="Times New Roman" w:eastAsia="仿宋" w:hAnsi="Times New Roman" w:cs="Times New Roman"/>
                <w:snapToGrid w:val="0"/>
                <w:kern w:val="0"/>
                <w:sz w:val="28"/>
                <w:szCs w:val="28"/>
              </w:rPr>
              <w:t>学习型红旗党组织</w:t>
            </w:r>
          </w:p>
          <w:p w:rsidR="003E435D" w:rsidRDefault="003003A8">
            <w:pPr>
              <w:jc w:val="center"/>
              <w:rPr>
                <w:rFonts w:ascii="Times New Roman" w:eastAsia="仿宋" w:hAnsi="Times New Roman" w:cs="Times New Roman"/>
                <w:snapToGrid w:val="0"/>
                <w:kern w:val="0"/>
                <w:sz w:val="28"/>
                <w:szCs w:val="28"/>
              </w:rPr>
            </w:pPr>
            <w:r>
              <w:rPr>
                <w:rFonts w:ascii="Times New Roman" w:eastAsia="仿宋" w:hAnsi="Times New Roman" w:cs="Times New Roman"/>
                <w:snapToGrid w:val="0"/>
                <w:kern w:val="0"/>
                <w:sz w:val="28"/>
                <w:szCs w:val="28"/>
              </w:rPr>
              <w:t>（党支部）</w:t>
            </w:r>
          </w:p>
        </w:tc>
        <w:tc>
          <w:tcPr>
            <w:tcW w:w="1690" w:type="dxa"/>
            <w:shd w:val="clear" w:color="auto" w:fill="auto"/>
            <w:vAlign w:val="center"/>
          </w:tcPr>
          <w:p w:rsidR="003E435D" w:rsidRDefault="003003A8">
            <w:pPr>
              <w:jc w:val="center"/>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个</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r w:rsidR="003E435D">
        <w:trPr>
          <w:trHeight w:val="1317"/>
          <w:jc w:val="center"/>
        </w:trPr>
        <w:tc>
          <w:tcPr>
            <w:tcW w:w="2957" w:type="dxa"/>
            <w:shd w:val="clear" w:color="auto" w:fill="auto"/>
            <w:vAlign w:val="center"/>
          </w:tcPr>
          <w:p w:rsidR="003E435D" w:rsidRDefault="003003A8">
            <w:pPr>
              <w:jc w:val="center"/>
              <w:rPr>
                <w:rFonts w:ascii="Times New Roman" w:eastAsia="仿宋" w:hAnsi="Times New Roman" w:cs="Times New Roman"/>
                <w:snapToGrid w:val="0"/>
                <w:spacing w:val="32"/>
                <w:kern w:val="0"/>
                <w:sz w:val="28"/>
                <w:szCs w:val="28"/>
              </w:rPr>
            </w:pPr>
            <w:r>
              <w:rPr>
                <w:rFonts w:ascii="Times New Roman" w:eastAsia="仿宋" w:hAnsi="Times New Roman" w:cs="Times New Roman"/>
                <w:snapToGrid w:val="0"/>
                <w:spacing w:val="32"/>
                <w:kern w:val="0"/>
                <w:sz w:val="28"/>
                <w:szCs w:val="28"/>
              </w:rPr>
              <w:t>优秀共产党员</w:t>
            </w:r>
          </w:p>
          <w:p w:rsidR="003E435D" w:rsidRDefault="003003A8">
            <w:pPr>
              <w:jc w:val="center"/>
              <w:rPr>
                <w:rFonts w:ascii="Times New Roman" w:eastAsia="仿宋" w:hAnsi="Times New Roman" w:cs="Times New Roman"/>
                <w:snapToGrid w:val="0"/>
                <w:spacing w:val="32"/>
                <w:kern w:val="0"/>
                <w:sz w:val="28"/>
                <w:szCs w:val="28"/>
              </w:rPr>
            </w:pPr>
            <w:r>
              <w:rPr>
                <w:rFonts w:ascii="Times New Roman" w:eastAsia="仿宋" w:hAnsi="Times New Roman" w:cs="Times New Roman"/>
                <w:snapToGrid w:val="0"/>
                <w:spacing w:val="32"/>
                <w:kern w:val="0"/>
                <w:sz w:val="28"/>
                <w:szCs w:val="28"/>
              </w:rPr>
              <w:t>（</w:t>
            </w:r>
            <w:r>
              <w:rPr>
                <w:rFonts w:ascii="Times New Roman" w:eastAsia="仿宋" w:hAnsi="Times New Roman" w:cs="Times New Roman"/>
                <w:snapToGrid w:val="0"/>
                <w:kern w:val="0"/>
                <w:sz w:val="28"/>
                <w:szCs w:val="28"/>
              </w:rPr>
              <w:t>教职工正式党员</w:t>
            </w:r>
            <w:r>
              <w:rPr>
                <w:rFonts w:ascii="Times New Roman" w:eastAsia="仿宋" w:hAnsi="Times New Roman" w:cs="Times New Roman"/>
                <w:snapToGrid w:val="0"/>
                <w:spacing w:val="32"/>
                <w:kern w:val="0"/>
                <w:sz w:val="28"/>
                <w:szCs w:val="28"/>
              </w:rPr>
              <w:t>）</w:t>
            </w:r>
          </w:p>
        </w:tc>
        <w:tc>
          <w:tcPr>
            <w:tcW w:w="1690" w:type="dxa"/>
            <w:shd w:val="clear" w:color="auto" w:fill="auto"/>
            <w:vAlign w:val="center"/>
          </w:tcPr>
          <w:p w:rsidR="003E435D" w:rsidRDefault="003003A8">
            <w:pPr>
              <w:jc w:val="center"/>
              <w:rPr>
                <w:rFonts w:ascii="Times New Roman" w:eastAsia="仿宋" w:hAnsi="Times New Roman" w:cs="Times New Roman"/>
                <w:spacing w:val="32"/>
                <w:sz w:val="24"/>
              </w:rPr>
            </w:pPr>
            <w:r>
              <w:rPr>
                <w:rFonts w:ascii="Times New Roman" w:eastAsia="仿宋" w:hAnsi="Times New Roman" w:cs="Times New Roman"/>
                <w:spacing w:val="32"/>
                <w:sz w:val="24"/>
              </w:rPr>
              <w:t>按正式</w:t>
            </w:r>
          </w:p>
          <w:p w:rsidR="003E435D" w:rsidRDefault="003003A8">
            <w:pPr>
              <w:jc w:val="center"/>
              <w:rPr>
                <w:rFonts w:ascii="Times New Roman" w:eastAsia="仿宋" w:hAnsi="Times New Roman" w:cs="Times New Roman"/>
                <w:spacing w:val="32"/>
                <w:sz w:val="24"/>
              </w:rPr>
            </w:pPr>
            <w:r>
              <w:rPr>
                <w:rFonts w:ascii="Times New Roman" w:eastAsia="仿宋" w:hAnsi="Times New Roman" w:cs="Times New Roman"/>
                <w:spacing w:val="32"/>
                <w:sz w:val="24"/>
              </w:rPr>
              <w:t>党员数的</w:t>
            </w:r>
            <w:r>
              <w:rPr>
                <w:rFonts w:ascii="Times New Roman" w:eastAsia="仿宋" w:hAnsi="Times New Roman" w:cs="Times New Roman"/>
                <w:spacing w:val="32"/>
                <w:sz w:val="24"/>
              </w:rPr>
              <w:t>5%</w:t>
            </w:r>
          </w:p>
          <w:p w:rsidR="003E435D" w:rsidRDefault="003003A8">
            <w:pPr>
              <w:jc w:val="center"/>
              <w:rPr>
                <w:rFonts w:ascii="Times New Roman" w:eastAsia="仿宋" w:hAnsi="Times New Roman" w:cs="Times New Roman"/>
                <w:sz w:val="24"/>
              </w:rPr>
            </w:pPr>
            <w:r>
              <w:rPr>
                <w:rFonts w:ascii="Times New Roman" w:eastAsia="仿宋" w:hAnsi="Times New Roman" w:cs="Times New Roman"/>
                <w:spacing w:val="32"/>
                <w:sz w:val="24"/>
              </w:rPr>
              <w:t>比例推荐</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r w:rsidR="003E435D">
        <w:trPr>
          <w:trHeight w:val="1281"/>
          <w:jc w:val="center"/>
        </w:trPr>
        <w:tc>
          <w:tcPr>
            <w:tcW w:w="2957" w:type="dxa"/>
            <w:shd w:val="clear" w:color="auto" w:fill="auto"/>
            <w:vAlign w:val="center"/>
          </w:tcPr>
          <w:p w:rsidR="003E435D" w:rsidRDefault="003003A8">
            <w:pPr>
              <w:jc w:val="center"/>
              <w:rPr>
                <w:rFonts w:ascii="Times New Roman" w:eastAsia="仿宋" w:hAnsi="Times New Roman" w:cs="Times New Roman"/>
                <w:snapToGrid w:val="0"/>
                <w:spacing w:val="32"/>
                <w:kern w:val="0"/>
                <w:sz w:val="28"/>
                <w:szCs w:val="28"/>
              </w:rPr>
            </w:pPr>
            <w:r>
              <w:rPr>
                <w:rFonts w:ascii="Times New Roman" w:eastAsia="仿宋" w:hAnsi="Times New Roman" w:cs="Times New Roman"/>
                <w:snapToGrid w:val="0"/>
                <w:spacing w:val="32"/>
                <w:kern w:val="0"/>
                <w:sz w:val="28"/>
                <w:szCs w:val="28"/>
              </w:rPr>
              <w:t>优秀共产党员</w:t>
            </w:r>
          </w:p>
          <w:p w:rsidR="003E435D" w:rsidRDefault="003003A8">
            <w:pPr>
              <w:jc w:val="center"/>
              <w:rPr>
                <w:rFonts w:ascii="Times New Roman" w:eastAsia="仿宋" w:hAnsi="Times New Roman" w:cs="Times New Roman"/>
                <w:snapToGrid w:val="0"/>
                <w:spacing w:val="32"/>
                <w:kern w:val="0"/>
                <w:sz w:val="28"/>
                <w:szCs w:val="28"/>
              </w:rPr>
            </w:pPr>
            <w:r>
              <w:rPr>
                <w:rFonts w:ascii="Times New Roman" w:eastAsia="仿宋" w:hAnsi="Times New Roman" w:cs="Times New Roman"/>
                <w:snapToGrid w:val="0"/>
                <w:spacing w:val="32"/>
                <w:kern w:val="0"/>
                <w:sz w:val="28"/>
                <w:szCs w:val="28"/>
              </w:rPr>
              <w:t>（</w:t>
            </w:r>
            <w:r>
              <w:rPr>
                <w:rFonts w:ascii="Times New Roman" w:eastAsia="仿宋" w:hAnsi="Times New Roman" w:cs="Times New Roman"/>
                <w:snapToGrid w:val="0"/>
                <w:kern w:val="0"/>
                <w:sz w:val="28"/>
                <w:szCs w:val="28"/>
              </w:rPr>
              <w:t>学生正式党员</w:t>
            </w:r>
            <w:r>
              <w:rPr>
                <w:rFonts w:ascii="Times New Roman" w:eastAsia="仿宋" w:hAnsi="Times New Roman" w:cs="Times New Roman"/>
                <w:snapToGrid w:val="0"/>
                <w:spacing w:val="32"/>
                <w:kern w:val="0"/>
                <w:sz w:val="28"/>
                <w:szCs w:val="28"/>
              </w:rPr>
              <w:t>）</w:t>
            </w:r>
          </w:p>
        </w:tc>
        <w:tc>
          <w:tcPr>
            <w:tcW w:w="1690" w:type="dxa"/>
            <w:shd w:val="clear" w:color="auto" w:fill="auto"/>
            <w:vAlign w:val="center"/>
          </w:tcPr>
          <w:p w:rsidR="003E435D" w:rsidRDefault="003003A8">
            <w:pPr>
              <w:jc w:val="center"/>
              <w:rPr>
                <w:rFonts w:ascii="Times New Roman" w:eastAsia="仿宋" w:hAnsi="Times New Roman" w:cs="Times New Roman"/>
                <w:sz w:val="24"/>
              </w:rPr>
            </w:pPr>
            <w:r>
              <w:rPr>
                <w:rFonts w:ascii="Times New Roman" w:eastAsia="仿宋" w:hAnsi="Times New Roman" w:cs="Times New Roman"/>
                <w:sz w:val="24"/>
              </w:rPr>
              <w:t>至多推荐</w:t>
            </w:r>
            <w:r>
              <w:rPr>
                <w:rFonts w:ascii="Times New Roman" w:eastAsia="仿宋" w:hAnsi="Times New Roman" w:cs="Times New Roman"/>
                <w:sz w:val="24"/>
              </w:rPr>
              <w:t>1</w:t>
            </w:r>
            <w:r>
              <w:rPr>
                <w:rFonts w:ascii="Times New Roman" w:eastAsia="仿宋" w:hAnsi="Times New Roman" w:cs="Times New Roman"/>
                <w:sz w:val="24"/>
              </w:rPr>
              <w:t>名</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r w:rsidR="003E435D">
        <w:trPr>
          <w:trHeight w:val="1273"/>
          <w:jc w:val="center"/>
        </w:trPr>
        <w:tc>
          <w:tcPr>
            <w:tcW w:w="2957" w:type="dxa"/>
            <w:vMerge w:val="restart"/>
            <w:shd w:val="clear" w:color="auto" w:fill="auto"/>
            <w:vAlign w:val="center"/>
          </w:tcPr>
          <w:p w:rsidR="003E435D" w:rsidRDefault="003003A8">
            <w:pPr>
              <w:jc w:val="center"/>
              <w:rPr>
                <w:rFonts w:ascii="Times New Roman" w:eastAsia="仿宋" w:hAnsi="Times New Roman" w:cs="Times New Roman"/>
                <w:snapToGrid w:val="0"/>
                <w:kern w:val="0"/>
                <w:sz w:val="28"/>
                <w:szCs w:val="28"/>
              </w:rPr>
            </w:pPr>
            <w:r>
              <w:rPr>
                <w:rFonts w:ascii="Times New Roman" w:eastAsia="仿宋" w:hAnsi="Times New Roman" w:cs="Times New Roman"/>
                <w:snapToGrid w:val="0"/>
                <w:kern w:val="0"/>
                <w:sz w:val="28"/>
                <w:szCs w:val="28"/>
              </w:rPr>
              <w:t>优秀党务工作者</w:t>
            </w:r>
          </w:p>
        </w:tc>
        <w:tc>
          <w:tcPr>
            <w:tcW w:w="1690" w:type="dxa"/>
            <w:shd w:val="clear" w:color="auto" w:fill="auto"/>
            <w:vAlign w:val="center"/>
          </w:tcPr>
          <w:p w:rsidR="003E435D" w:rsidRDefault="003003A8">
            <w:pPr>
              <w:jc w:val="center"/>
              <w:rPr>
                <w:rFonts w:ascii="Times New Roman" w:eastAsia="仿宋" w:hAnsi="Times New Roman" w:cs="Times New Roman"/>
                <w:spacing w:val="32"/>
                <w:sz w:val="24"/>
              </w:rPr>
            </w:pPr>
            <w:r>
              <w:rPr>
                <w:rFonts w:ascii="Times New Roman" w:eastAsia="仿宋" w:hAnsi="Times New Roman" w:cs="Times New Roman"/>
                <w:spacing w:val="32"/>
                <w:sz w:val="24"/>
              </w:rPr>
              <w:t>党支部</w:t>
            </w:r>
          </w:p>
          <w:p w:rsidR="003E435D" w:rsidRDefault="003003A8">
            <w:pPr>
              <w:jc w:val="center"/>
              <w:rPr>
                <w:rFonts w:ascii="Times New Roman" w:eastAsia="仿宋" w:hAnsi="Times New Roman" w:cs="Times New Roman"/>
                <w:sz w:val="24"/>
              </w:rPr>
            </w:pPr>
            <w:r>
              <w:rPr>
                <w:rFonts w:ascii="Times New Roman" w:eastAsia="仿宋" w:hAnsi="Times New Roman" w:cs="Times New Roman"/>
                <w:spacing w:val="32"/>
                <w:sz w:val="24"/>
              </w:rPr>
              <w:t>书记</w:t>
            </w:r>
            <w:r>
              <w:rPr>
                <w:rFonts w:ascii="Times New Roman" w:eastAsia="仿宋" w:hAnsi="Times New Roman" w:cs="Times New Roman"/>
                <w:sz w:val="24"/>
              </w:rPr>
              <w:t>2</w:t>
            </w:r>
            <w:r>
              <w:rPr>
                <w:rFonts w:ascii="Times New Roman" w:eastAsia="仿宋" w:hAnsi="Times New Roman" w:cs="Times New Roman"/>
                <w:sz w:val="24"/>
              </w:rPr>
              <w:t>名</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r w:rsidR="003E435D">
        <w:trPr>
          <w:trHeight w:val="1219"/>
          <w:jc w:val="center"/>
        </w:trPr>
        <w:tc>
          <w:tcPr>
            <w:tcW w:w="2957" w:type="dxa"/>
            <w:vMerge/>
            <w:shd w:val="clear" w:color="auto" w:fill="auto"/>
            <w:vAlign w:val="center"/>
          </w:tcPr>
          <w:p w:rsidR="003E435D" w:rsidRDefault="003E435D">
            <w:pPr>
              <w:jc w:val="center"/>
              <w:rPr>
                <w:rFonts w:ascii="Times New Roman" w:eastAsia="仿宋" w:hAnsi="Times New Roman" w:cs="Times New Roman"/>
                <w:sz w:val="28"/>
                <w:szCs w:val="28"/>
              </w:rPr>
            </w:pPr>
          </w:p>
        </w:tc>
        <w:tc>
          <w:tcPr>
            <w:tcW w:w="1690" w:type="dxa"/>
            <w:shd w:val="clear" w:color="auto" w:fill="auto"/>
            <w:vAlign w:val="center"/>
          </w:tcPr>
          <w:p w:rsidR="003E435D" w:rsidRDefault="003003A8">
            <w:pPr>
              <w:jc w:val="center"/>
              <w:rPr>
                <w:rFonts w:ascii="Times New Roman" w:eastAsia="仿宋" w:hAnsi="Times New Roman" w:cs="Times New Roman"/>
                <w:spacing w:val="32"/>
                <w:sz w:val="24"/>
              </w:rPr>
            </w:pPr>
            <w:r>
              <w:rPr>
                <w:rFonts w:ascii="Times New Roman" w:eastAsia="仿宋" w:hAnsi="Times New Roman" w:cs="Times New Roman"/>
                <w:spacing w:val="32"/>
                <w:sz w:val="24"/>
              </w:rPr>
              <w:t>党务部门党务工作者和党总支正副书记</w:t>
            </w:r>
          </w:p>
          <w:p w:rsidR="003E435D" w:rsidRDefault="003003A8">
            <w:pPr>
              <w:jc w:val="center"/>
              <w:rPr>
                <w:rFonts w:ascii="Times New Roman" w:eastAsia="仿宋" w:hAnsi="Times New Roman" w:cs="Times New Roman"/>
                <w:spacing w:val="32"/>
                <w:sz w:val="24"/>
              </w:rPr>
            </w:pPr>
            <w:r>
              <w:rPr>
                <w:rFonts w:ascii="Times New Roman" w:eastAsia="仿宋" w:hAnsi="Times New Roman" w:cs="Times New Roman"/>
                <w:sz w:val="24"/>
              </w:rPr>
              <w:t>3</w:t>
            </w:r>
            <w:r>
              <w:rPr>
                <w:rFonts w:ascii="Times New Roman" w:eastAsia="仿宋" w:hAnsi="Times New Roman" w:cs="Times New Roman"/>
                <w:sz w:val="24"/>
              </w:rPr>
              <w:t>名</w:t>
            </w:r>
          </w:p>
        </w:tc>
        <w:tc>
          <w:tcPr>
            <w:tcW w:w="3649" w:type="dxa"/>
            <w:shd w:val="clear" w:color="auto" w:fill="auto"/>
            <w:vAlign w:val="center"/>
          </w:tcPr>
          <w:p w:rsidR="003E435D" w:rsidRDefault="003E435D">
            <w:pPr>
              <w:rPr>
                <w:rFonts w:ascii="Times New Roman" w:eastAsia="仿宋" w:hAnsi="Times New Roman" w:cs="Times New Roman"/>
                <w:sz w:val="28"/>
                <w:szCs w:val="28"/>
              </w:rPr>
            </w:pPr>
          </w:p>
        </w:tc>
      </w:tr>
    </w:tbl>
    <w:p w:rsidR="003E435D" w:rsidRDefault="003003A8">
      <w:pPr>
        <w:spacing w:beforeLines="50" w:before="156"/>
        <w:ind w:left="560" w:hangingChars="200" w:hanging="560"/>
        <w:rPr>
          <w:rFonts w:ascii="仿宋_GB2312" w:eastAsia="仿宋_GB2312"/>
          <w:sz w:val="28"/>
          <w:szCs w:val="28"/>
        </w:rPr>
      </w:pPr>
      <w:r>
        <w:rPr>
          <w:rFonts w:ascii="仿宋_GB2312" w:eastAsia="仿宋_GB2312" w:hint="eastAsia"/>
          <w:sz w:val="28"/>
          <w:szCs w:val="28"/>
        </w:rPr>
        <w:t>注：请严格按照名额、比例推荐，不得突破以上名额和规定比例，否则视为无效。</w:t>
      </w:r>
    </w:p>
    <w:p w:rsidR="003E435D" w:rsidRDefault="003E435D">
      <w:pPr>
        <w:spacing w:line="500" w:lineRule="exact"/>
      </w:pPr>
    </w:p>
    <w:p w:rsidR="003E435D" w:rsidRDefault="003E435D">
      <w:pPr>
        <w:spacing w:line="560" w:lineRule="exact"/>
        <w:ind w:firstLineChars="1500" w:firstLine="4800"/>
        <w:rPr>
          <w:rFonts w:ascii="Times New Roman" w:eastAsia="仿宋_GB2312" w:hAnsi="Times New Roman" w:cs="Times New Roman"/>
          <w:color w:val="333333"/>
          <w:sz w:val="32"/>
          <w:szCs w:val="32"/>
          <w:shd w:val="clear" w:color="auto" w:fill="FFFFFF"/>
        </w:rPr>
      </w:pPr>
    </w:p>
    <w:sectPr w:rsidR="003E4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9F" w:rsidRDefault="00BC5B9F" w:rsidP="00101BE5">
      <w:r>
        <w:separator/>
      </w:r>
    </w:p>
  </w:endnote>
  <w:endnote w:type="continuationSeparator" w:id="0">
    <w:p w:rsidR="00BC5B9F" w:rsidRDefault="00BC5B9F" w:rsidP="0010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9F" w:rsidRDefault="00BC5B9F" w:rsidP="00101BE5">
      <w:r>
        <w:separator/>
      </w:r>
    </w:p>
  </w:footnote>
  <w:footnote w:type="continuationSeparator" w:id="0">
    <w:p w:rsidR="00BC5B9F" w:rsidRDefault="00BC5B9F" w:rsidP="0010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4BED"/>
    <w:multiLevelType w:val="singleLevel"/>
    <w:tmpl w:val="0AEF4BED"/>
    <w:lvl w:ilvl="0">
      <w:start w:val="2"/>
      <w:numFmt w:val="decimal"/>
      <w:suff w:val="space"/>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DE"/>
    <w:rsid w:val="00017ACF"/>
    <w:rsid w:val="00070607"/>
    <w:rsid w:val="00101BE5"/>
    <w:rsid w:val="001A5EA2"/>
    <w:rsid w:val="001F3D1D"/>
    <w:rsid w:val="00295BA9"/>
    <w:rsid w:val="002A4282"/>
    <w:rsid w:val="003003A8"/>
    <w:rsid w:val="003115C6"/>
    <w:rsid w:val="00342992"/>
    <w:rsid w:val="003C747A"/>
    <w:rsid w:val="003E435D"/>
    <w:rsid w:val="00400A5A"/>
    <w:rsid w:val="00406DF8"/>
    <w:rsid w:val="0051016A"/>
    <w:rsid w:val="00550DFC"/>
    <w:rsid w:val="005D4DDE"/>
    <w:rsid w:val="00721CBE"/>
    <w:rsid w:val="007E4F5A"/>
    <w:rsid w:val="009A47D5"/>
    <w:rsid w:val="009D0EC9"/>
    <w:rsid w:val="00A65118"/>
    <w:rsid w:val="00AB6E63"/>
    <w:rsid w:val="00BC5B9F"/>
    <w:rsid w:val="00BC747A"/>
    <w:rsid w:val="00C17D6B"/>
    <w:rsid w:val="00D0583B"/>
    <w:rsid w:val="00D764EC"/>
    <w:rsid w:val="00DB0BD9"/>
    <w:rsid w:val="00E02D1A"/>
    <w:rsid w:val="00E43A50"/>
    <w:rsid w:val="00F02580"/>
    <w:rsid w:val="00F625BA"/>
    <w:rsid w:val="00F9058F"/>
    <w:rsid w:val="23ED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FB35D-F63D-41D1-AEC9-7E6E504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style>
  <w:style w:type="table" w:styleId="a5">
    <w:name w:val="Table Grid"/>
    <w:basedOn w:val="a1"/>
    <w:uiPriority w:val="39"/>
    <w:unhideWhenUsed/>
    <w:rsid w:val="007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101B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BE5"/>
    <w:rPr>
      <w:kern w:val="2"/>
      <w:sz w:val="18"/>
      <w:szCs w:val="18"/>
    </w:rPr>
  </w:style>
  <w:style w:type="paragraph" w:styleId="a7">
    <w:name w:val="footer"/>
    <w:basedOn w:val="a"/>
    <w:link w:val="Char1"/>
    <w:uiPriority w:val="99"/>
    <w:unhideWhenUsed/>
    <w:rsid w:val="00101BE5"/>
    <w:pPr>
      <w:tabs>
        <w:tab w:val="center" w:pos="4153"/>
        <w:tab w:val="right" w:pos="8306"/>
      </w:tabs>
      <w:snapToGrid w:val="0"/>
      <w:jc w:val="left"/>
    </w:pPr>
    <w:rPr>
      <w:sz w:val="18"/>
      <w:szCs w:val="18"/>
    </w:rPr>
  </w:style>
  <w:style w:type="character" w:customStyle="1" w:styleId="Char1">
    <w:name w:val="页脚 Char"/>
    <w:basedOn w:val="a0"/>
    <w:link w:val="a7"/>
    <w:uiPriority w:val="99"/>
    <w:rsid w:val="00101B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487</Words>
  <Characters>2780</Characters>
  <Application>Microsoft Office Word</Application>
  <DocSecurity>0</DocSecurity>
  <Lines>23</Lines>
  <Paragraphs>6</Paragraphs>
  <ScaleCrop>false</ScaleCrop>
  <Company>微软中国</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赵辉</dc:creator>
  <cp:lastModifiedBy>赵辉</cp:lastModifiedBy>
  <cp:revision>21</cp:revision>
  <dcterms:created xsi:type="dcterms:W3CDTF">2019-06-12T08:41:00Z</dcterms:created>
  <dcterms:modified xsi:type="dcterms:W3CDTF">2019-06-18T03:13:00Z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